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A63" w:rsidRDefault="007321C7" w:rsidP="00110A63">
      <w:pPr>
        <w:spacing w:before="280"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840220" cy="9418084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A63" w:rsidRDefault="00110A63" w:rsidP="007321C7">
      <w:pPr>
        <w:spacing w:before="280"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131D2" w:rsidRPr="00110A63" w:rsidRDefault="009131D2" w:rsidP="00650F1E">
      <w:pPr>
        <w:spacing w:before="280" w:after="0" w:line="240" w:lineRule="auto"/>
        <w:jc w:val="center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lastRenderedPageBreak/>
        <w:t>Пояснительная записка</w:t>
      </w:r>
    </w:p>
    <w:p w:rsidR="009131D2" w:rsidRPr="00110A63" w:rsidRDefault="009131D2" w:rsidP="00650F1E">
      <w:pPr>
        <w:spacing w:after="0" w:line="240" w:lineRule="auto"/>
        <w:ind w:firstLine="709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  <w:b/>
        </w:rPr>
        <w:t>Количество часов в год</w:t>
      </w:r>
      <w:r w:rsidRPr="00110A63">
        <w:rPr>
          <w:rFonts w:asciiTheme="minorHAnsi" w:hAnsiTheme="minorHAnsi" w:cs="Times New Roman"/>
        </w:rPr>
        <w:t xml:space="preserve">: </w:t>
      </w:r>
      <w:r w:rsidR="008E79C4" w:rsidRPr="00110A63">
        <w:rPr>
          <w:rFonts w:asciiTheme="minorHAnsi" w:hAnsiTheme="minorHAnsi" w:cs="Times New Roman"/>
        </w:rPr>
        <w:t>136</w:t>
      </w:r>
    </w:p>
    <w:p w:rsidR="009131D2" w:rsidRPr="00110A63" w:rsidRDefault="009131D2" w:rsidP="00C807A3">
      <w:pPr>
        <w:spacing w:after="0" w:line="240" w:lineRule="auto"/>
        <w:ind w:firstLine="709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  <w:b/>
        </w:rPr>
        <w:t>Уровень программы</w:t>
      </w:r>
      <w:r w:rsidRPr="00110A63">
        <w:rPr>
          <w:rFonts w:asciiTheme="minorHAnsi" w:hAnsiTheme="minorHAnsi" w:cs="Times New Roman"/>
        </w:rPr>
        <w:t>: базовый.</w:t>
      </w:r>
    </w:p>
    <w:p w:rsidR="008E79C4" w:rsidRPr="00110A63" w:rsidRDefault="008E79C4" w:rsidP="00C807A3">
      <w:pPr>
        <w:pStyle w:val="aa"/>
        <w:ind w:firstLine="709"/>
        <w:rPr>
          <w:rFonts w:asciiTheme="minorHAnsi" w:hAnsiTheme="minorHAnsi"/>
          <w:sz w:val="22"/>
          <w:szCs w:val="22"/>
        </w:rPr>
      </w:pPr>
      <w:proofErr w:type="gramStart"/>
      <w:r w:rsidRPr="00110A63">
        <w:rPr>
          <w:rFonts w:asciiTheme="minorHAnsi" w:hAnsiTheme="minorHAnsi"/>
          <w:sz w:val="22"/>
          <w:szCs w:val="22"/>
        </w:rPr>
        <w:t xml:space="preserve">Программа разработана в соответствии с основными положениями Федерального государственного образовательного стандарта и требованиями Примерной образовательной программы основного общего образования, с учётом основных идей и положений Программы развития и формирования универсальных учебных действий и ориентирована на использование авторской программы </w:t>
      </w:r>
      <w:proofErr w:type="spellStart"/>
      <w:r w:rsidR="00A7739A" w:rsidRPr="00110A63">
        <w:rPr>
          <w:rFonts w:asciiTheme="minorHAnsi" w:hAnsiTheme="minorHAnsi"/>
          <w:sz w:val="22"/>
          <w:szCs w:val="22"/>
        </w:rPr>
        <w:t>Миндюк</w:t>
      </w:r>
      <w:proofErr w:type="spellEnd"/>
      <w:r w:rsidR="00A7739A" w:rsidRPr="00110A63">
        <w:rPr>
          <w:rFonts w:asciiTheme="minorHAnsi" w:hAnsiTheme="minorHAnsi"/>
          <w:sz w:val="22"/>
          <w:szCs w:val="22"/>
        </w:rPr>
        <w:t xml:space="preserve"> Н.Г,  предметной линии учебников Ю.Н Макарычева</w:t>
      </w:r>
      <w:r w:rsidRPr="00110A63">
        <w:rPr>
          <w:rFonts w:asciiTheme="minorHAnsi" w:hAnsiTheme="minorHAnsi"/>
          <w:sz w:val="22"/>
          <w:szCs w:val="22"/>
        </w:rPr>
        <w:t>, в соответствии с Основной образовательн</w:t>
      </w:r>
      <w:r w:rsidR="00110A63" w:rsidRPr="00110A63">
        <w:rPr>
          <w:rFonts w:asciiTheme="minorHAnsi" w:hAnsiTheme="minorHAnsi"/>
          <w:sz w:val="22"/>
          <w:szCs w:val="22"/>
        </w:rPr>
        <w:t>ой программой и Учебным планом МК</w:t>
      </w:r>
      <w:r w:rsidRPr="00110A63">
        <w:rPr>
          <w:rFonts w:asciiTheme="minorHAnsi" w:hAnsiTheme="minorHAnsi"/>
          <w:sz w:val="22"/>
          <w:szCs w:val="22"/>
        </w:rPr>
        <w:t xml:space="preserve">ОУ </w:t>
      </w:r>
      <w:r w:rsidR="00110A63" w:rsidRPr="00110A63">
        <w:rPr>
          <w:rFonts w:asciiTheme="minorHAnsi" w:hAnsiTheme="minorHAnsi"/>
          <w:sz w:val="22"/>
          <w:szCs w:val="22"/>
        </w:rPr>
        <w:t>«</w:t>
      </w:r>
      <w:proofErr w:type="spellStart"/>
      <w:r w:rsidR="00110A63" w:rsidRPr="00110A63">
        <w:rPr>
          <w:rFonts w:asciiTheme="minorHAnsi" w:hAnsiTheme="minorHAnsi"/>
          <w:sz w:val="22"/>
          <w:szCs w:val="22"/>
        </w:rPr>
        <w:t>Кочубейская</w:t>
      </w:r>
      <w:proofErr w:type="spellEnd"/>
      <w:r w:rsidR="00110A63" w:rsidRPr="00110A63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110A63" w:rsidRPr="00110A63">
        <w:rPr>
          <w:rFonts w:asciiTheme="minorHAnsi" w:hAnsiTheme="minorHAnsi"/>
          <w:sz w:val="22"/>
          <w:szCs w:val="22"/>
        </w:rPr>
        <w:t>сош</w:t>
      </w:r>
      <w:proofErr w:type="spellEnd"/>
      <w:r w:rsidR="00110A63" w:rsidRPr="00110A63">
        <w:rPr>
          <w:rFonts w:asciiTheme="minorHAnsi" w:hAnsiTheme="minorHAnsi"/>
          <w:sz w:val="22"/>
          <w:szCs w:val="22"/>
        </w:rPr>
        <w:t xml:space="preserve"> № 2»</w:t>
      </w:r>
      <w:r w:rsidRPr="00110A63">
        <w:rPr>
          <w:rFonts w:asciiTheme="minorHAnsi" w:hAnsiTheme="minorHAnsi"/>
          <w:sz w:val="22"/>
          <w:szCs w:val="22"/>
        </w:rPr>
        <w:t>.</w:t>
      </w:r>
      <w:proofErr w:type="gramEnd"/>
    </w:p>
    <w:p w:rsidR="009131D2" w:rsidRPr="00110A63" w:rsidRDefault="009131D2" w:rsidP="00C807A3">
      <w:pPr>
        <w:pStyle w:val="aa"/>
        <w:ind w:firstLine="709"/>
        <w:rPr>
          <w:rFonts w:asciiTheme="minorHAnsi" w:hAnsiTheme="minorHAnsi"/>
          <w:sz w:val="22"/>
          <w:szCs w:val="22"/>
        </w:rPr>
      </w:pPr>
    </w:p>
    <w:p w:rsidR="009131D2" w:rsidRPr="00110A63" w:rsidRDefault="009131D2" w:rsidP="00C807A3">
      <w:pPr>
        <w:pStyle w:val="a3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Нормативные правовые документы, на основании которых разработана рабочая программа:</w:t>
      </w:r>
    </w:p>
    <w:p w:rsidR="009131D2" w:rsidRPr="00110A63" w:rsidRDefault="009131D2" w:rsidP="00C807A3">
      <w:pPr>
        <w:pStyle w:val="a6"/>
        <w:numPr>
          <w:ilvl w:val="0"/>
          <w:numId w:val="19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Закон Российской Федерации 273-ФЗ «Об образовании в РФ».</w:t>
      </w:r>
    </w:p>
    <w:p w:rsidR="009131D2" w:rsidRPr="00110A63" w:rsidRDefault="009131D2" w:rsidP="00C807A3">
      <w:pPr>
        <w:pStyle w:val="a6"/>
        <w:numPr>
          <w:ilvl w:val="0"/>
          <w:numId w:val="19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Федеральный компонент государственного образовательного стандарта, утвержденный Приказом Минобразования РФ № 1089 от 05.03.2004;</w:t>
      </w:r>
    </w:p>
    <w:p w:rsidR="009131D2" w:rsidRPr="00110A63" w:rsidRDefault="009131D2" w:rsidP="00C807A3">
      <w:pPr>
        <w:pStyle w:val="a6"/>
        <w:numPr>
          <w:ilvl w:val="0"/>
          <w:numId w:val="19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Примерные программы основного общего образования по алгебре </w:t>
      </w:r>
      <w:r w:rsidR="008A5B51" w:rsidRPr="00110A63">
        <w:rPr>
          <w:rFonts w:asciiTheme="minorHAnsi" w:hAnsiTheme="minorHAnsi" w:cs="Times New Roman"/>
        </w:rPr>
        <w:t xml:space="preserve">для </w:t>
      </w:r>
      <w:r w:rsidRPr="00110A63">
        <w:rPr>
          <w:rFonts w:asciiTheme="minorHAnsi" w:hAnsiTheme="minorHAnsi" w:cs="Times New Roman"/>
        </w:rPr>
        <w:t>общеобразовательных у</w:t>
      </w:r>
      <w:r w:rsidR="005133DC" w:rsidRPr="00110A63">
        <w:rPr>
          <w:rFonts w:asciiTheme="minorHAnsi" w:hAnsiTheme="minorHAnsi" w:cs="Times New Roman"/>
        </w:rPr>
        <w:t>чреждений. М.: Просвещение, 2017</w:t>
      </w:r>
      <w:r w:rsidRPr="00110A63">
        <w:rPr>
          <w:rFonts w:asciiTheme="minorHAnsi" w:hAnsiTheme="minorHAnsi" w:cs="Times New Roman"/>
        </w:rPr>
        <w:t xml:space="preserve">. </w:t>
      </w:r>
    </w:p>
    <w:p w:rsidR="009131D2" w:rsidRPr="00110A63" w:rsidRDefault="009131D2" w:rsidP="00C807A3">
      <w:pPr>
        <w:pStyle w:val="a6"/>
        <w:numPr>
          <w:ilvl w:val="0"/>
          <w:numId w:val="19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Федеральный перечень учебных пособий, рекомендованных (допущенных) к использованию в образовательном процессе в образовательных  учреждениях, реализующих образовательные программы общего образования и имеющих государств</w:t>
      </w:r>
      <w:r w:rsidR="008A5B51" w:rsidRPr="00110A63">
        <w:rPr>
          <w:rFonts w:asciiTheme="minorHAnsi" w:hAnsiTheme="minorHAnsi" w:cs="Times New Roman"/>
        </w:rPr>
        <w:t>енную аккредитацию, на 2019/2020</w:t>
      </w:r>
      <w:r w:rsidRPr="00110A63">
        <w:rPr>
          <w:rFonts w:asciiTheme="minorHAnsi" w:hAnsiTheme="minorHAnsi" w:cs="Times New Roman"/>
        </w:rPr>
        <w:t xml:space="preserve"> учебный год с изменениям</w:t>
      </w:r>
      <w:r w:rsidR="00110A63" w:rsidRPr="00110A63">
        <w:rPr>
          <w:rFonts w:asciiTheme="minorHAnsi" w:hAnsiTheme="minorHAnsi" w:cs="Times New Roman"/>
        </w:rPr>
        <w:t>и.</w:t>
      </w:r>
    </w:p>
    <w:p w:rsidR="009131D2" w:rsidRPr="00110A63" w:rsidRDefault="009131D2" w:rsidP="00C807A3">
      <w:pPr>
        <w:pStyle w:val="a6"/>
        <w:numPr>
          <w:ilvl w:val="0"/>
          <w:numId w:val="19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Учебный пл</w:t>
      </w:r>
      <w:r w:rsidR="005307C0" w:rsidRPr="00110A63">
        <w:rPr>
          <w:rFonts w:asciiTheme="minorHAnsi" w:hAnsiTheme="minorHAnsi" w:cs="Times New Roman"/>
        </w:rPr>
        <w:t xml:space="preserve">ан </w:t>
      </w:r>
      <w:r w:rsidR="00110A63" w:rsidRPr="00110A63">
        <w:rPr>
          <w:rFonts w:asciiTheme="minorHAnsi" w:hAnsiTheme="minorHAnsi" w:cs="Times New Roman"/>
        </w:rPr>
        <w:t>МКОУ «</w:t>
      </w:r>
      <w:proofErr w:type="spellStart"/>
      <w:r w:rsidR="00110A63" w:rsidRPr="00110A63">
        <w:rPr>
          <w:rFonts w:asciiTheme="minorHAnsi" w:hAnsiTheme="minorHAnsi" w:cs="Times New Roman"/>
        </w:rPr>
        <w:t>Кочубейская</w:t>
      </w:r>
      <w:proofErr w:type="spellEnd"/>
      <w:r w:rsidR="00110A63" w:rsidRPr="00110A63">
        <w:rPr>
          <w:rFonts w:asciiTheme="minorHAnsi" w:hAnsiTheme="minorHAnsi" w:cs="Times New Roman"/>
        </w:rPr>
        <w:t xml:space="preserve"> </w:t>
      </w:r>
      <w:proofErr w:type="spellStart"/>
      <w:r w:rsidR="00110A63" w:rsidRPr="00110A63">
        <w:rPr>
          <w:rFonts w:asciiTheme="minorHAnsi" w:hAnsiTheme="minorHAnsi" w:cs="Times New Roman"/>
        </w:rPr>
        <w:t>сош</w:t>
      </w:r>
      <w:proofErr w:type="spellEnd"/>
      <w:r w:rsidR="00110A63" w:rsidRPr="00110A63">
        <w:rPr>
          <w:rFonts w:asciiTheme="minorHAnsi" w:hAnsiTheme="minorHAnsi" w:cs="Times New Roman"/>
        </w:rPr>
        <w:t xml:space="preserve"> № 2»</w:t>
      </w:r>
      <w:r w:rsidR="005307C0" w:rsidRPr="00110A63">
        <w:rPr>
          <w:rFonts w:asciiTheme="minorHAnsi" w:hAnsiTheme="minorHAnsi" w:cs="Times New Roman"/>
        </w:rPr>
        <w:t xml:space="preserve"> на 20</w:t>
      </w:r>
      <w:r w:rsidR="007321C7">
        <w:rPr>
          <w:rFonts w:asciiTheme="minorHAnsi" w:hAnsiTheme="minorHAnsi" w:cs="Times New Roman"/>
        </w:rPr>
        <w:t>20</w:t>
      </w:r>
      <w:r w:rsidR="008A5B51" w:rsidRPr="00110A63">
        <w:rPr>
          <w:rFonts w:asciiTheme="minorHAnsi" w:hAnsiTheme="minorHAnsi" w:cs="Times New Roman"/>
        </w:rPr>
        <w:t>-202</w:t>
      </w:r>
      <w:r w:rsidR="007321C7">
        <w:rPr>
          <w:rFonts w:asciiTheme="minorHAnsi" w:hAnsiTheme="minorHAnsi" w:cs="Times New Roman"/>
        </w:rPr>
        <w:t>1</w:t>
      </w:r>
      <w:r w:rsidRPr="00110A63">
        <w:rPr>
          <w:rFonts w:asciiTheme="minorHAnsi" w:hAnsiTheme="minorHAnsi" w:cs="Times New Roman"/>
        </w:rPr>
        <w:t xml:space="preserve"> учебный год.</w:t>
      </w:r>
    </w:p>
    <w:p w:rsidR="009131D2" w:rsidRPr="00110A63" w:rsidRDefault="009131D2" w:rsidP="00C807A3">
      <w:pPr>
        <w:spacing w:after="0" w:line="240" w:lineRule="auto"/>
        <w:rPr>
          <w:rFonts w:asciiTheme="minorHAnsi" w:hAnsiTheme="minorHAnsi" w:cs="Times New Roman"/>
          <w:b/>
        </w:rPr>
      </w:pPr>
    </w:p>
    <w:p w:rsidR="009131D2" w:rsidRPr="00110A63" w:rsidRDefault="009131D2" w:rsidP="00C807A3">
      <w:pPr>
        <w:spacing w:after="0" w:line="240" w:lineRule="auto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 xml:space="preserve">Общая характеристика учебного предмета </w:t>
      </w:r>
    </w:p>
    <w:p w:rsidR="009131D2" w:rsidRPr="00110A63" w:rsidRDefault="009131D2" w:rsidP="00C807A3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Изучение алгебры нацелено на формирование математического аппарата для решения задач из математики, смежных предметов, окружающей реальности. </w:t>
      </w:r>
      <w:proofErr w:type="gramStart"/>
      <w:r w:rsidRPr="00110A63">
        <w:rPr>
          <w:rFonts w:asciiTheme="minorHAnsi" w:hAnsiTheme="minorHAnsi" w:cs="Times New Roman"/>
        </w:rPr>
        <w:t>Язык алгебры подчеркивает значение математики как языка для построения математических моделей, процессов и явлений реального мира (одной из основных задач изучения алгебры является развитие алгоритмического мышле</w:t>
      </w:r>
      <w:r w:rsidRPr="00110A63">
        <w:rPr>
          <w:rFonts w:asciiTheme="minorHAnsi" w:hAnsiTheme="minorHAnsi" w:cs="Times New Roman"/>
        </w:rPr>
        <w:softHyphen/>
        <w:t>ния, необходимого, в частности, для освоения курса информатики; овладение навыками дедуктивных рассуждений.</w:t>
      </w:r>
      <w:proofErr w:type="gramEnd"/>
      <w:r w:rsidRPr="00110A63">
        <w:rPr>
          <w:rFonts w:asciiTheme="minorHAnsi" w:hAnsiTheme="minorHAnsi" w:cs="Times New Roman"/>
        </w:rPr>
        <w:t xml:space="preserve"> Преобразование символических форм вносит свой специфический вклад в развитие воображения, способностей к математическому творчеству. Другой важной задачей изучения алгебры является получение школьниками конкретных знаний о функциях как важнейшей математической модели для описания и исследования разнообразных процессов (равномерных, равноускоренных, экспоненциальных, периодических и др.), для формирования у обучающихся представлений о роли математики в развитии цивилизации и культуры.</w:t>
      </w:r>
    </w:p>
    <w:p w:rsidR="009131D2" w:rsidRPr="00110A63" w:rsidRDefault="009131D2" w:rsidP="00C807A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  <w:b/>
          <w:bCs/>
          <w:i/>
          <w:iCs/>
        </w:rPr>
        <w:tab/>
      </w:r>
      <w:r w:rsidRPr="00110A63">
        <w:rPr>
          <w:rFonts w:asciiTheme="minorHAnsi" w:hAnsiTheme="minorHAnsi" w:cs="Times New Roman"/>
          <w:bCs/>
          <w:iCs/>
        </w:rPr>
        <w:t>Элементы логики, комбинаторики, статистики и теории вероятностей</w:t>
      </w:r>
      <w:r w:rsidRPr="00110A63">
        <w:rPr>
          <w:rFonts w:asciiTheme="minorHAnsi" w:hAnsiTheme="minorHAnsi" w:cs="Times New Roman"/>
        </w:rPr>
        <w:t xml:space="preserve"> становятся обязательным компонентом школьного образования, усиливающим его прикладное и практическое значение. Этот материал необходим, прежде всего, для формирования функциональной грамотности – умений воспринимать и анализировать информацию, представленную в различных формах, понимать вероятностный характер многих реальных зависимостей, производить простейшие вероятностные расчёты. Изучение основ комбинаторики позволит учащемуся осуществлять рассмотрение случаев, перебор и подсчёт числа вариантов, в том числе в простейших прикладных задачах.</w:t>
      </w:r>
    </w:p>
    <w:p w:rsidR="009131D2" w:rsidRPr="00110A63" w:rsidRDefault="009131D2" w:rsidP="00C807A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ab/>
        <w:t>При изучении статистики и теории вероятностей обогащаются представления о современной картине мира и методах его исследования, формируется понимание роли статистики как источника социально значимой информации, и закладываются</w:t>
      </w:r>
      <w:r w:rsidR="00376297" w:rsidRPr="00110A63">
        <w:rPr>
          <w:rFonts w:asciiTheme="minorHAnsi" w:hAnsiTheme="minorHAnsi" w:cs="Times New Roman"/>
        </w:rPr>
        <w:t xml:space="preserve"> основы вероятностного мышления</w:t>
      </w:r>
    </w:p>
    <w:p w:rsidR="00376297" w:rsidRPr="00110A63" w:rsidRDefault="00376297" w:rsidP="00C807A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Theme="minorHAnsi" w:hAnsiTheme="minorHAnsi" w:cs="Times New Roman"/>
        </w:rPr>
      </w:pPr>
    </w:p>
    <w:p w:rsidR="00AC72CA" w:rsidRPr="00110A63" w:rsidRDefault="00B918CF" w:rsidP="00C807A3">
      <w:p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  <w:b/>
        </w:rPr>
        <w:t>Цели</w:t>
      </w:r>
      <w:r w:rsidR="00AC72CA" w:rsidRPr="00110A63">
        <w:rPr>
          <w:rFonts w:asciiTheme="minorHAnsi" w:hAnsiTheme="minorHAnsi" w:cs="Times New Roman"/>
          <w:b/>
        </w:rPr>
        <w:t>:</w:t>
      </w:r>
    </w:p>
    <w:p w:rsidR="009131D2" w:rsidRPr="00110A63" w:rsidRDefault="009131D2" w:rsidP="00C807A3">
      <w:pPr>
        <w:pStyle w:val="ac"/>
        <w:spacing w:after="0" w:line="240" w:lineRule="auto"/>
        <w:ind w:firstLine="540"/>
        <w:rPr>
          <w:rFonts w:asciiTheme="minorHAnsi" w:hAnsiTheme="minorHAnsi"/>
          <w:b/>
          <w:i/>
        </w:rPr>
      </w:pPr>
      <w:r w:rsidRPr="00110A63">
        <w:rPr>
          <w:rFonts w:asciiTheme="minorHAnsi" w:hAnsiTheme="minorHAnsi"/>
          <w:b/>
          <w:i/>
        </w:rPr>
        <w:t>Изучение алгебры в 9 классе направлено на достижение следующих целей:</w:t>
      </w:r>
    </w:p>
    <w:p w:rsidR="00AC72CA" w:rsidRPr="00110A63" w:rsidRDefault="00AC72CA" w:rsidP="00C807A3">
      <w:pPr>
        <w:numPr>
          <w:ilvl w:val="0"/>
          <w:numId w:val="20"/>
        </w:numPr>
        <w:suppressAutoHyphens w:val="0"/>
        <w:spacing w:after="0" w:line="240" w:lineRule="auto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овладение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AC72CA" w:rsidRPr="00110A63" w:rsidRDefault="00AC72CA" w:rsidP="00C807A3">
      <w:pPr>
        <w:numPr>
          <w:ilvl w:val="0"/>
          <w:numId w:val="20"/>
        </w:numPr>
        <w:suppressAutoHyphens w:val="0"/>
        <w:spacing w:after="0" w:line="240" w:lineRule="auto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интеллектуальное развитие</w:t>
      </w:r>
      <w:r w:rsidRPr="00110A63">
        <w:rPr>
          <w:rFonts w:asciiTheme="minorHAnsi" w:hAnsiTheme="minorHAnsi" w:cs="Times New Roman"/>
          <w:b/>
          <w:bCs/>
        </w:rPr>
        <w:t xml:space="preserve">, </w:t>
      </w:r>
      <w:r w:rsidRPr="00110A63">
        <w:rPr>
          <w:rFonts w:asciiTheme="minorHAnsi" w:hAnsiTheme="minorHAnsi" w:cs="Times New Roman"/>
          <w:bCs/>
        </w:rPr>
        <w:t>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AC72CA" w:rsidRPr="00110A63" w:rsidRDefault="00AC72CA" w:rsidP="00C807A3">
      <w:pPr>
        <w:numPr>
          <w:ilvl w:val="0"/>
          <w:numId w:val="20"/>
        </w:numPr>
        <w:suppressAutoHyphens w:val="0"/>
        <w:spacing w:after="0" w:line="240" w:lineRule="auto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формирование представлений об идеях и методах математики как универсального языка науки и техники, средства моделирования явлений и процессов;</w:t>
      </w:r>
    </w:p>
    <w:p w:rsidR="00AC72CA" w:rsidRPr="00110A63" w:rsidRDefault="00AC72CA" w:rsidP="00C807A3">
      <w:pPr>
        <w:numPr>
          <w:ilvl w:val="0"/>
          <w:numId w:val="20"/>
        </w:numPr>
        <w:suppressAutoHyphens w:val="0"/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воспитание культуры личности, отношения к математике как к части общечеловеческой культуры, понимание значимости математики для научно-технического прогресса;</w:t>
      </w:r>
    </w:p>
    <w:p w:rsidR="00AC72CA" w:rsidRPr="00110A63" w:rsidRDefault="00AC72CA" w:rsidP="00C807A3">
      <w:pPr>
        <w:numPr>
          <w:ilvl w:val="0"/>
          <w:numId w:val="20"/>
        </w:numPr>
        <w:suppressAutoHyphens w:val="0"/>
        <w:spacing w:after="0" w:line="240" w:lineRule="auto"/>
        <w:rPr>
          <w:rFonts w:asciiTheme="minorHAnsi" w:hAnsiTheme="minorHAnsi" w:cs="Times New Roman"/>
          <w:u w:val="single"/>
        </w:rPr>
      </w:pPr>
      <w:r w:rsidRPr="00110A63">
        <w:rPr>
          <w:rFonts w:asciiTheme="minorHAnsi" w:hAnsiTheme="minorHAnsi" w:cs="Times New Roman"/>
        </w:rPr>
        <w:t xml:space="preserve">развитие вычислительных и формально-оперативных алгебраических умений до уровня, позволяющего уверенно использовать их при решении задач математики и смежных предметов (физика, химия, основы информатики и вычислительной техники), усвоение аппарата уравнений и неравенств как основного средства </w:t>
      </w:r>
      <w:r w:rsidRPr="00110A63">
        <w:rPr>
          <w:rFonts w:asciiTheme="minorHAnsi" w:hAnsiTheme="minorHAnsi" w:cs="Times New Roman"/>
        </w:rPr>
        <w:lastRenderedPageBreak/>
        <w:t>математического моделирования прикладных задач, осуществление функциональной подготовки школьников. В ходе изучения курса учащиеся овладевают приёмами вычислений на калькуляторе.</w:t>
      </w:r>
    </w:p>
    <w:p w:rsidR="00AC72CA" w:rsidRPr="00110A63" w:rsidRDefault="00B918CF" w:rsidP="00C807A3">
      <w:pPr>
        <w:spacing w:after="0" w:line="240" w:lineRule="auto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Задачи</w:t>
      </w:r>
      <w:r w:rsidR="00AC72CA" w:rsidRPr="00110A63">
        <w:rPr>
          <w:rFonts w:asciiTheme="minorHAnsi" w:hAnsiTheme="minorHAnsi" w:cs="Times New Roman"/>
          <w:b/>
        </w:rPr>
        <w:t>: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ввести понятия квадратного трехчлена, корня квадратного трехчлена, изучить формулу разложения квадратного трехчлена на множители;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расширить сведения о свойствах функций, познакомить со свойствами и графиком квадратичной функции и степенной функции;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систематизировать и обобщить сведения о решении целых и дробных рациональных уравнений с одной переменной</w:t>
      </w:r>
      <w:proofErr w:type="gramStart"/>
      <w:r w:rsidRPr="00110A63">
        <w:rPr>
          <w:rFonts w:asciiTheme="minorHAnsi" w:hAnsiTheme="minorHAnsi" w:cs="Times New Roman"/>
        </w:rPr>
        <w:t xml:space="preserve"> ;</w:t>
      </w:r>
      <w:proofErr w:type="gramEnd"/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научить решать квадратичные неравенства;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завершается изучение систем уравнений с двумя переменными;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вводится понятие неравенства с двумя переменными и системы неравен</w:t>
      </w:r>
      <w:proofErr w:type="gramStart"/>
      <w:r w:rsidRPr="00110A63">
        <w:rPr>
          <w:rFonts w:asciiTheme="minorHAnsi" w:hAnsiTheme="minorHAnsi" w:cs="Times New Roman"/>
        </w:rPr>
        <w:t>ств с дв</w:t>
      </w:r>
      <w:proofErr w:type="gramEnd"/>
      <w:r w:rsidRPr="00110A63">
        <w:rPr>
          <w:rFonts w:asciiTheme="minorHAnsi" w:hAnsiTheme="minorHAnsi" w:cs="Times New Roman"/>
        </w:rPr>
        <w:t>умя переменными;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вводится понятие последовательности, изучается арифметическая и геометрическая прогрессии;</w:t>
      </w:r>
    </w:p>
    <w:p w:rsidR="00AC72CA" w:rsidRPr="00110A63" w:rsidRDefault="00AC72CA" w:rsidP="00C807A3">
      <w:pPr>
        <w:pStyle w:val="a6"/>
        <w:numPr>
          <w:ilvl w:val="0"/>
          <w:numId w:val="21"/>
        </w:num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ввести элементы комбинаторики и теории вероятностей.</w:t>
      </w:r>
    </w:p>
    <w:p w:rsidR="007156C1" w:rsidRPr="00110A63" w:rsidRDefault="007156C1" w:rsidP="00C807A3">
      <w:pPr>
        <w:pStyle w:val="1"/>
        <w:spacing w:before="0" w:line="240" w:lineRule="auto"/>
        <w:rPr>
          <w:rFonts w:asciiTheme="minorHAnsi" w:hAnsiTheme="minorHAnsi" w:cs="Times New Roman"/>
          <w:color w:val="auto"/>
          <w:sz w:val="22"/>
          <w:szCs w:val="22"/>
        </w:rPr>
      </w:pPr>
      <w:r w:rsidRPr="00110A63">
        <w:rPr>
          <w:rFonts w:asciiTheme="minorHAnsi" w:hAnsiTheme="minorHAnsi" w:cs="Times New Roman"/>
          <w:color w:val="auto"/>
          <w:sz w:val="22"/>
          <w:szCs w:val="22"/>
        </w:rPr>
        <w:t>Место предмета в учебном плане</w:t>
      </w:r>
    </w:p>
    <w:p w:rsidR="007156C1" w:rsidRPr="00110A63" w:rsidRDefault="007156C1" w:rsidP="00C807A3">
      <w:pPr>
        <w:spacing w:after="0" w:line="240" w:lineRule="auto"/>
        <w:ind w:firstLine="567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Федеральный базисный учебный план для образовательных учреждений Российской Федерации отводит </w:t>
      </w:r>
      <w:r w:rsidR="00A87084" w:rsidRPr="00110A63">
        <w:rPr>
          <w:rFonts w:asciiTheme="minorHAnsi" w:hAnsiTheme="minorHAnsi" w:cs="Times New Roman"/>
        </w:rPr>
        <w:t>136</w:t>
      </w:r>
      <w:r w:rsidRPr="00110A63">
        <w:rPr>
          <w:rFonts w:asciiTheme="minorHAnsi" w:hAnsiTheme="minorHAnsi" w:cs="Times New Roman"/>
        </w:rPr>
        <w:t xml:space="preserve"> часов для обязательного изучения алгебры на ступени основного общего образования (базовый уровень). </w:t>
      </w:r>
    </w:p>
    <w:p w:rsidR="007156C1" w:rsidRPr="00110A63" w:rsidRDefault="007156C1" w:rsidP="00C807A3">
      <w:pPr>
        <w:spacing w:after="0" w:line="240" w:lineRule="auto"/>
        <w:ind w:firstLine="567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В 201</w:t>
      </w:r>
      <w:r w:rsidR="00EC58BB" w:rsidRPr="00110A63">
        <w:rPr>
          <w:rFonts w:asciiTheme="minorHAnsi" w:hAnsiTheme="minorHAnsi" w:cs="Times New Roman"/>
        </w:rPr>
        <w:t>9-2020</w:t>
      </w:r>
      <w:r w:rsidRPr="00110A63">
        <w:rPr>
          <w:rFonts w:asciiTheme="minorHAnsi" w:hAnsiTheme="minorHAnsi" w:cs="Times New Roman"/>
        </w:rPr>
        <w:t xml:space="preserve"> учебном году в</w:t>
      </w:r>
      <w:r w:rsidR="004C55F8" w:rsidRPr="00110A63">
        <w:rPr>
          <w:rFonts w:asciiTheme="minorHAnsi" w:hAnsiTheme="minorHAnsi" w:cs="Times New Roman"/>
        </w:rPr>
        <w:t xml:space="preserve"> </w:t>
      </w:r>
      <w:r w:rsidRPr="00110A63">
        <w:rPr>
          <w:rFonts w:asciiTheme="minorHAnsi" w:hAnsiTheme="minorHAnsi" w:cs="Times New Roman"/>
          <w:lang w:val="en-US"/>
        </w:rPr>
        <w:t>IX</w:t>
      </w:r>
      <w:r w:rsidR="00EC58BB" w:rsidRPr="00110A63">
        <w:rPr>
          <w:rFonts w:asciiTheme="minorHAnsi" w:hAnsiTheme="minorHAnsi" w:cs="Times New Roman"/>
        </w:rPr>
        <w:t xml:space="preserve"> классе – 136</w:t>
      </w:r>
      <w:r w:rsidRPr="00110A63">
        <w:rPr>
          <w:rFonts w:asciiTheme="minorHAnsi" w:hAnsiTheme="minorHAnsi" w:cs="Times New Roman"/>
        </w:rPr>
        <w:t xml:space="preserve"> учебных часов из расчета 4 учебных часа в неделю</w:t>
      </w:r>
      <w:r w:rsidR="00110A63" w:rsidRPr="00110A63">
        <w:rPr>
          <w:rFonts w:asciiTheme="minorHAnsi" w:hAnsiTheme="minorHAnsi" w:cs="Times New Roman"/>
        </w:rPr>
        <w:t xml:space="preserve">. </w:t>
      </w:r>
      <w:r w:rsidR="00A87084" w:rsidRPr="00110A63">
        <w:rPr>
          <w:rFonts w:asciiTheme="minorHAnsi" w:hAnsiTheme="minorHAnsi" w:cs="Times New Roman"/>
        </w:rPr>
        <w:t>Всего – 136</w:t>
      </w:r>
      <w:r w:rsidRPr="00110A63">
        <w:rPr>
          <w:rFonts w:asciiTheme="minorHAnsi" w:hAnsiTheme="minorHAnsi" w:cs="Times New Roman"/>
        </w:rPr>
        <w:t xml:space="preserve"> часов.</w:t>
      </w:r>
    </w:p>
    <w:p w:rsidR="00C02C53" w:rsidRPr="00110A63" w:rsidRDefault="00C02C53" w:rsidP="00AB2351">
      <w:pPr>
        <w:spacing w:after="0" w:line="240" w:lineRule="auto"/>
        <w:jc w:val="center"/>
        <w:rPr>
          <w:rFonts w:asciiTheme="minorHAnsi" w:hAnsiTheme="minorHAnsi" w:cs="Times New Roman"/>
          <w:b/>
          <w:bCs/>
        </w:rPr>
      </w:pPr>
      <w:r w:rsidRPr="00110A63">
        <w:rPr>
          <w:rFonts w:asciiTheme="minorHAnsi" w:hAnsiTheme="minorHAnsi" w:cs="Times New Roman"/>
          <w:b/>
        </w:rPr>
        <w:t>ПЛАНИРУЕМЫЕ РЕЗУЛЬТАТЫ ОСВОЕНИЯ УЧЕБНОГО ПРЕДМЕТА</w:t>
      </w:r>
    </w:p>
    <w:p w:rsidR="00C02C53" w:rsidRPr="00110A63" w:rsidRDefault="00C02C53" w:rsidP="00C807A3">
      <w:p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Программа обеспечивает достижения следующих результатов освоения образовательной программы основного общего образования: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 New Roman"/>
          <w:b/>
          <w:bCs/>
          <w:i/>
          <w:iCs/>
        </w:rPr>
      </w:pPr>
      <w:r w:rsidRPr="00110A63">
        <w:rPr>
          <w:rFonts w:asciiTheme="minorHAnsi" w:eastAsiaTheme="minorHAnsi" w:hAnsiTheme="minorHAnsi" w:cs="Times New Roman"/>
          <w:b/>
          <w:bCs/>
          <w:i/>
          <w:iCs/>
        </w:rPr>
        <w:t>1. В направлении личностного развития: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• умение ясно, точно, грамотно излагать свои мысли в устной и письменной форме, понимать смысл поставленной задачи, выстраивать аргументацию, приводить примеры и </w:t>
      </w:r>
      <w:proofErr w:type="spellStart"/>
      <w:r w:rsidRPr="00110A63">
        <w:rPr>
          <w:rFonts w:asciiTheme="minorHAnsi" w:eastAsia="Newton-Regular" w:hAnsiTheme="minorHAnsi" w:cs="Times New Roman"/>
        </w:rPr>
        <w:t>контрпримеры</w:t>
      </w:r>
      <w:proofErr w:type="spellEnd"/>
      <w:r w:rsidRPr="00110A63">
        <w:rPr>
          <w:rFonts w:asciiTheme="minorHAnsi" w:eastAsia="Newton-Regular" w:hAnsiTheme="minorHAnsi" w:cs="Times New Roman"/>
        </w:rPr>
        <w:t>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критичность мышления, умение распознавать логически некорректные высказывания, отличать гипотезу от факта;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• </w:t>
      </w:r>
      <w:proofErr w:type="spellStart"/>
      <w:r w:rsidRPr="00110A63">
        <w:rPr>
          <w:rFonts w:asciiTheme="minorHAnsi" w:eastAsia="Newton-Regular" w:hAnsiTheme="minorHAnsi" w:cs="Times New Roman"/>
        </w:rPr>
        <w:t>креативность</w:t>
      </w:r>
      <w:proofErr w:type="spellEnd"/>
      <w:r w:rsidRPr="00110A63">
        <w:rPr>
          <w:rFonts w:asciiTheme="minorHAnsi" w:eastAsia="Newton-Regular" w:hAnsiTheme="minorHAnsi" w:cs="Times New Roman"/>
        </w:rPr>
        <w:t xml:space="preserve"> мышления, инициатива, находчивость, активность при решении математических задач;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контролировать процесс и результат учебной математической деятельности;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способность к эмоциональному восприятию математических объектов, задач, решений, рассуждений.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  <w:b/>
        </w:rPr>
      </w:pPr>
      <w:r w:rsidRPr="00110A63">
        <w:rPr>
          <w:rFonts w:asciiTheme="minorHAnsi" w:eastAsia="Newton-Regular" w:hAnsiTheme="minorHAnsi" w:cs="Times New Roman"/>
          <w:b/>
        </w:rPr>
        <w:t xml:space="preserve">2. В </w:t>
      </w:r>
      <w:proofErr w:type="spellStart"/>
      <w:r w:rsidRPr="00110A63">
        <w:rPr>
          <w:rFonts w:asciiTheme="minorHAnsi" w:eastAsia="Newton-Regular" w:hAnsiTheme="minorHAnsi" w:cs="Times New Roman"/>
          <w:b/>
        </w:rPr>
        <w:t>метапредметном</w:t>
      </w:r>
      <w:proofErr w:type="spellEnd"/>
      <w:r w:rsidRPr="00110A63">
        <w:rPr>
          <w:rFonts w:asciiTheme="minorHAnsi" w:eastAsia="Newton-Regular" w:hAnsiTheme="minorHAnsi" w:cs="Times New Roman"/>
          <w:b/>
        </w:rPr>
        <w:t xml:space="preserve"> направлении: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видеть математическую задачу в контексте проблемной ситуации в других дисциплинах,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в окружающей жизни;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находить в различных источниках информацию, необходимую для решения математических проблем, и представлять ее в понятной форме, принимать решение в условиях неполной и избыточной, точной и вероятностной информации;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выдвигать гипотезы при решении учебных задач и понимать необходимость их проверки;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применять индуктивные и дедуктивные способы рассуждений, видеть различные стратегии решения задач;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понимание сущности алгоритмических предписаний и умение действовать в соответствии с предложенным алгоритмом;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самостоятельно ставить цели, выбирать и создавать алгоритмы для решения учебных математических проблем;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умение планировать и осуществлять деятельность, направленную на решение задач исследовательского характера;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первоначальные представления об идеях и методах математики как универсальном языке науки и техники, средстве моделирования явлений и процессов.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  <w:b/>
        </w:rPr>
      </w:pPr>
      <w:r w:rsidRPr="00110A63">
        <w:rPr>
          <w:rFonts w:asciiTheme="minorHAnsi" w:eastAsia="Newton-Regular" w:hAnsiTheme="minorHAnsi" w:cs="Times New Roman"/>
          <w:b/>
        </w:rPr>
        <w:t>3. В предметном направлении: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предметным результатом изучения курса является </w:t>
      </w:r>
      <w:proofErr w:type="spellStart"/>
      <w:r w:rsidRPr="00110A63">
        <w:rPr>
          <w:rFonts w:asciiTheme="minorHAnsi" w:eastAsia="Newton-Regular" w:hAnsiTheme="minorHAnsi" w:cs="Times New Roman"/>
        </w:rPr>
        <w:t>сформированность</w:t>
      </w:r>
      <w:proofErr w:type="spellEnd"/>
      <w:r w:rsidRPr="00110A63">
        <w:rPr>
          <w:rFonts w:asciiTheme="minorHAnsi" w:eastAsia="Newton-Regular" w:hAnsiTheme="minorHAnsi" w:cs="Times New Roman"/>
        </w:rPr>
        <w:t xml:space="preserve"> следующих умений.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outlineLvl w:val="0"/>
        <w:rPr>
          <w:rFonts w:asciiTheme="minorHAnsi" w:eastAsia="Newton-Regular" w:hAnsiTheme="minorHAnsi" w:cs="Times New Roman"/>
          <w:b/>
        </w:rPr>
      </w:pPr>
      <w:r w:rsidRPr="00110A63">
        <w:rPr>
          <w:rFonts w:asciiTheme="minorHAnsi" w:eastAsia="Newton-Regular" w:hAnsiTheme="minorHAnsi" w:cs="Times New Roman"/>
          <w:b/>
        </w:rPr>
        <w:t>Предметная область «Арифметика»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proofErr w:type="gramStart"/>
      <w:r w:rsidRPr="00110A63">
        <w:rPr>
          <w:rFonts w:asciiTheme="minorHAnsi" w:eastAsia="Newton-Regular" w:hAnsiTheme="minorHAnsi" w:cs="Times New Roman"/>
        </w:rPr>
        <w:t>• переходить от одной формы записи чисел к другой, представлять десятичную дробь в виде обыкновенной и обыкновенную – в виде десятичной, записывать большие и малые числа с использованием целых степеней десятки;</w:t>
      </w:r>
      <w:proofErr w:type="gramEnd"/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выполнять арифметические действия с рациональными числами, сравнивать рациональные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lastRenderedPageBreak/>
        <w:t>и действительные числа, находить в несложных случаях значения степеней с целыми показателями, находить значения числовых выражений;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округлять целые числа и десятичные дроби, находить приближения чисел с недостатком и избытком, выполнять оценку числовых выражений;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пользоваться основными единицами длины, массы, времени, скорости, площади, объема,</w:t>
      </w:r>
      <w:r w:rsidRPr="00110A63">
        <w:rPr>
          <w:rFonts w:asciiTheme="minorHAnsi" w:hAnsiTheme="minorHAnsi" w:cs="Times New Roman"/>
        </w:rPr>
        <w:t xml:space="preserve"> </w:t>
      </w:r>
      <w:r w:rsidRPr="00110A63">
        <w:rPr>
          <w:rFonts w:asciiTheme="minorHAnsi" w:eastAsia="Newton-Regular" w:hAnsiTheme="minorHAnsi" w:cs="Times New Roman"/>
        </w:rPr>
        <w:t xml:space="preserve">выражать более крупные единицы </w:t>
      </w:r>
      <w:proofErr w:type="gramStart"/>
      <w:r w:rsidRPr="00110A63">
        <w:rPr>
          <w:rFonts w:asciiTheme="minorHAnsi" w:eastAsia="Newton-Regular" w:hAnsiTheme="minorHAnsi" w:cs="Times New Roman"/>
        </w:rPr>
        <w:t>через</w:t>
      </w:r>
      <w:proofErr w:type="gramEnd"/>
      <w:r w:rsidRPr="00110A63">
        <w:rPr>
          <w:rFonts w:asciiTheme="minorHAnsi" w:eastAsia="Newton-Regular" w:hAnsiTheme="minorHAnsi" w:cs="Times New Roman"/>
        </w:rPr>
        <w:t xml:space="preserve"> более  мелкие и наоборот;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решать текстовые задачи, включая задачи, связанные с отношением и пропорциональностью величин, с дробями и процентами.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  <w:b/>
          <w:i/>
        </w:rPr>
      </w:pPr>
      <w:r w:rsidRPr="00110A63">
        <w:rPr>
          <w:rFonts w:asciiTheme="minorHAnsi" w:eastAsia="Newton-Regular" w:hAnsiTheme="minorHAnsi" w:cs="Times New Roman"/>
          <w:b/>
          <w:i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110A63">
        <w:rPr>
          <w:rFonts w:asciiTheme="minorHAnsi" w:eastAsia="Newton-Regular" w:hAnsiTheme="minorHAnsi" w:cs="Times New Roman"/>
          <w:b/>
          <w:i/>
        </w:rPr>
        <w:t>для</w:t>
      </w:r>
      <w:proofErr w:type="gramEnd"/>
      <w:r w:rsidRPr="00110A63">
        <w:rPr>
          <w:rFonts w:asciiTheme="minorHAnsi" w:eastAsia="Newton-Regular" w:hAnsiTheme="minorHAnsi" w:cs="Times New Roman"/>
          <w:b/>
          <w:i/>
        </w:rPr>
        <w:t>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• решения несложных практических расчетных задач, в том числе </w:t>
      </w:r>
      <w:proofErr w:type="spellStart"/>
      <w:r w:rsidRPr="00110A63">
        <w:rPr>
          <w:rFonts w:asciiTheme="minorHAnsi" w:eastAsia="Newton-Regular" w:hAnsiTheme="minorHAnsi" w:cs="Times New Roman"/>
        </w:rPr>
        <w:t>c</w:t>
      </w:r>
      <w:proofErr w:type="spellEnd"/>
      <w:r w:rsidRPr="00110A63">
        <w:rPr>
          <w:rFonts w:asciiTheme="minorHAnsi" w:eastAsia="Newton-Regular" w:hAnsiTheme="minorHAnsi" w:cs="Times New Roman"/>
        </w:rPr>
        <w:t xml:space="preserve"> использованием (при необходимости) справочных материалов, калькулятора, компьютера;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устной прикидки и оценки результата вычислений, проверки результата вычисления с использованием различных приемов;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интерпретации результатов решения задач с учетом ограничений, связанных с реальными свойствами рассматриваемых процессов и явлений.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outlineLvl w:val="0"/>
        <w:rPr>
          <w:rFonts w:asciiTheme="minorHAnsi" w:eastAsia="Newton-Regular" w:hAnsiTheme="minorHAnsi" w:cs="Times New Roman"/>
          <w:b/>
        </w:rPr>
      </w:pPr>
      <w:r w:rsidRPr="00110A63">
        <w:rPr>
          <w:rFonts w:asciiTheme="minorHAnsi" w:eastAsia="Newton-Regular" w:hAnsiTheme="minorHAnsi" w:cs="Times New Roman"/>
          <w:b/>
        </w:rPr>
        <w:t>Предметная область «Алгебра»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другое, выражать в формулах одну переменную через остальные;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выполнять: основные действия со степенями с целыми показателями, с многочленами и с алгебраическими дробями; разложение многочленов на множители; тождественные преобразования рациональных выражений;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решать линейные уравнения, системы двух линейных уравнений с двумя переменными;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решать текстовые задачи алгебраическим методом, интерпретировать полученный результат,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проводить отбор решений исходя из формулировки задачи;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• изображать числа точками </w:t>
      </w:r>
      <w:proofErr w:type="gramStart"/>
      <w:r w:rsidRPr="00110A63">
        <w:rPr>
          <w:rFonts w:asciiTheme="minorHAnsi" w:eastAsia="Newton-Regular" w:hAnsiTheme="minorHAnsi" w:cs="Times New Roman"/>
        </w:rPr>
        <w:t>на</w:t>
      </w:r>
      <w:proofErr w:type="gramEnd"/>
      <w:r w:rsidRPr="00110A63">
        <w:rPr>
          <w:rFonts w:asciiTheme="minorHAnsi" w:eastAsia="Newton-Regular" w:hAnsiTheme="minorHAnsi" w:cs="Times New Roman"/>
        </w:rPr>
        <w:t xml:space="preserve"> координатной прямой;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определять координаты точки плоскости, строить точки с заданными координатами.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  <w:b/>
          <w:i/>
        </w:rPr>
      </w:pPr>
      <w:r w:rsidRPr="00110A63">
        <w:rPr>
          <w:rFonts w:asciiTheme="minorHAnsi" w:eastAsia="Newton-Regular" w:hAnsiTheme="minorHAnsi" w:cs="Times New Roman"/>
          <w:b/>
          <w:i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110A63">
        <w:rPr>
          <w:rFonts w:asciiTheme="minorHAnsi" w:eastAsia="Newton-Regular" w:hAnsiTheme="minorHAnsi" w:cs="Times New Roman"/>
          <w:b/>
          <w:i/>
        </w:rPr>
        <w:t>для</w:t>
      </w:r>
      <w:proofErr w:type="gramEnd"/>
      <w:r w:rsidRPr="00110A63">
        <w:rPr>
          <w:rFonts w:asciiTheme="minorHAnsi" w:eastAsia="Newton-Regular" w:hAnsiTheme="minorHAnsi" w:cs="Times New Roman"/>
          <w:b/>
          <w:i/>
        </w:rPr>
        <w:t>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выполнения расчетов по формулам, составления формул, выражающих зависимости между реальными величинами, нахождения нужной формулы в справочных материалах;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моделирования практических ситуаций и исследования построенных моделей с использованием аппарата алгебры;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описания зависимостей между физическими величинами соответствующими формулами при исследовании несложных практических ситуаций.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outlineLvl w:val="0"/>
        <w:rPr>
          <w:rFonts w:asciiTheme="minorHAnsi" w:eastAsia="Newton-Regular" w:hAnsiTheme="minorHAnsi" w:cs="Times New Roman"/>
          <w:b/>
        </w:rPr>
      </w:pPr>
      <w:r w:rsidRPr="00110A63">
        <w:rPr>
          <w:rFonts w:asciiTheme="minorHAnsi" w:eastAsia="Newton-Regular" w:hAnsiTheme="minorHAnsi" w:cs="Times New Roman"/>
          <w:b/>
        </w:rPr>
        <w:t>Предметная область «Элементы логики, комбинаторики, статистики и теории вероятностей»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 xml:space="preserve">• проводить несложные доказательства, получать простейшие следствия из известных или ранее полученных утверждений, оценивать логическую правильность рассуждений, использовать примеры для иллюстрации и </w:t>
      </w:r>
      <w:proofErr w:type="spellStart"/>
      <w:r w:rsidRPr="00110A63">
        <w:rPr>
          <w:rFonts w:asciiTheme="minorHAnsi" w:eastAsia="Newton-Regular" w:hAnsiTheme="minorHAnsi" w:cs="Times New Roman"/>
        </w:rPr>
        <w:t>контрпримеры</w:t>
      </w:r>
      <w:proofErr w:type="spellEnd"/>
      <w:r w:rsidRPr="00110A63">
        <w:rPr>
          <w:rFonts w:asciiTheme="minorHAnsi" w:eastAsia="Newton-Regular" w:hAnsiTheme="minorHAnsi" w:cs="Times New Roman"/>
        </w:rPr>
        <w:t xml:space="preserve"> для опровержения утверждений;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извлекать информацию, представленную в таблицах, на диаграммах, графиках, составлять таблицы, строить диаграммы и графики;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решать комбинаторные задачи путем систематического перебора возможных вариантов и с использованием правила умножения;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вычислять средние значения результатов измерений;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находить частоту события, используя собственные наблюдения и готовые статистические данные;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находить вероятности случайных событий в простейших случаях.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  <w:b/>
          <w:i/>
        </w:rPr>
      </w:pPr>
      <w:r w:rsidRPr="00110A63">
        <w:rPr>
          <w:rFonts w:asciiTheme="minorHAnsi" w:eastAsia="Newton-Regular" w:hAnsiTheme="minorHAnsi" w:cs="Times New Roman"/>
          <w:b/>
          <w:i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110A63">
        <w:rPr>
          <w:rFonts w:asciiTheme="minorHAnsi" w:eastAsia="Newton-Regular" w:hAnsiTheme="minorHAnsi" w:cs="Times New Roman"/>
          <w:b/>
          <w:i/>
        </w:rPr>
        <w:t>для</w:t>
      </w:r>
      <w:proofErr w:type="gramEnd"/>
      <w:r w:rsidRPr="00110A63">
        <w:rPr>
          <w:rFonts w:asciiTheme="minorHAnsi" w:eastAsia="Newton-Regular" w:hAnsiTheme="minorHAnsi" w:cs="Times New Roman"/>
          <w:b/>
          <w:i/>
        </w:rPr>
        <w:t>: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выстраивания аргументации при доказательстве и в диалоге;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распознавания логически некорректных рассуждений;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записи математических утверждений, доказательств;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анализа реальных числовых данных, представленных в виде диаграмм, графиков, таблиц;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решения практических задач в повседневной и профессиональной деятельности с использованием действий с числами, процентов, длин, площадей, объемов, времени, скорости;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решения учебных и практических задач, требующих систематического перебора вариантов;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сравнения шансов наступления случайных событий, оценки вероятности случайного события в практических ситуациях, сопоставления модели с реальной ситуацией;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rPr>
          <w:rFonts w:asciiTheme="minorHAnsi" w:eastAsia="Newton-Regular" w:hAnsiTheme="minorHAnsi" w:cs="Times New Roman"/>
        </w:rPr>
      </w:pPr>
      <w:r w:rsidRPr="00110A63">
        <w:rPr>
          <w:rFonts w:asciiTheme="minorHAnsi" w:eastAsia="Newton-Regular" w:hAnsiTheme="minorHAnsi" w:cs="Times New Roman"/>
        </w:rPr>
        <w:t>• понимания статистических утверждений.</w:t>
      </w:r>
    </w:p>
    <w:p w:rsidR="00C02C53" w:rsidRPr="00110A63" w:rsidRDefault="00C02C53" w:rsidP="00C807A3">
      <w:pPr>
        <w:spacing w:after="0" w:line="240" w:lineRule="auto"/>
        <w:ind w:left="360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i/>
        </w:rPr>
        <w:t xml:space="preserve">В результате изучения алгебры  </w:t>
      </w:r>
      <w:proofErr w:type="gramStart"/>
      <w:r w:rsidRPr="00110A63">
        <w:rPr>
          <w:rFonts w:asciiTheme="minorHAnsi" w:hAnsiTheme="minorHAnsi" w:cs="Times New Roman"/>
          <w:i/>
        </w:rPr>
        <w:t>обучающийся</w:t>
      </w:r>
      <w:proofErr w:type="gramEnd"/>
      <w:r w:rsidRPr="00110A63">
        <w:rPr>
          <w:rFonts w:asciiTheme="minorHAnsi" w:hAnsiTheme="minorHAnsi" w:cs="Times New Roman"/>
        </w:rPr>
        <w:t xml:space="preserve"> </w:t>
      </w:r>
      <w:r w:rsidRPr="00110A63">
        <w:rPr>
          <w:rFonts w:asciiTheme="minorHAnsi" w:hAnsiTheme="minorHAnsi" w:cs="Times New Roman"/>
          <w:b/>
        </w:rPr>
        <w:t>научится: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lastRenderedPageBreak/>
        <w:t>выполнять арифметические действия, сочетая устные и письменные приемы; находить значения корня натуральной степени, степени с рациональным показателем, используя при необходимости вычислительные устройства; пользоваться оценкой и прикидкой при практических расчетах;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выполнять основные действия со степенями с целыми показателями, с многочленами и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применять свойства арифметических квадратов корней для вычисления значений и преобразований числовых выражений, содержащих квадратные корни;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решать линейные, квадратные уравнения и рациональные уравнения, сводящиеся к ним, системы двух линейных уравнений и несложные нелинейные уравнения;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решать линейные и квадратные неравенства с одной переменной и их системы;</w:t>
      </w:r>
    </w:p>
    <w:p w:rsidR="00C02C53" w:rsidRPr="00110A63" w:rsidRDefault="00C02C53" w:rsidP="00C807A3">
      <w:pPr>
        <w:pStyle w:val="a3"/>
        <w:numPr>
          <w:ilvl w:val="0"/>
          <w:numId w:val="26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решать текстовые задачи алгебраическим методом, интерпретировать полученный                  результат, проводить отбор решений, исходя из формулировки задачи;</w:t>
      </w:r>
    </w:p>
    <w:p w:rsidR="00C02C53" w:rsidRPr="00110A63" w:rsidRDefault="00C02C53" w:rsidP="00C807A3">
      <w:pPr>
        <w:pStyle w:val="a3"/>
        <w:numPr>
          <w:ilvl w:val="0"/>
          <w:numId w:val="27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 xml:space="preserve">изображать числа точками </w:t>
      </w:r>
      <w:proofErr w:type="gramStart"/>
      <w:r w:rsidRPr="00110A63">
        <w:rPr>
          <w:rFonts w:asciiTheme="minorHAnsi" w:hAnsiTheme="minorHAnsi" w:cs="Times New Roman"/>
          <w:bCs/>
        </w:rPr>
        <w:t>на</w:t>
      </w:r>
      <w:proofErr w:type="gramEnd"/>
      <w:r w:rsidRPr="00110A63">
        <w:rPr>
          <w:rFonts w:asciiTheme="minorHAnsi" w:hAnsiTheme="minorHAnsi" w:cs="Times New Roman"/>
          <w:bCs/>
        </w:rPr>
        <w:t xml:space="preserve"> координатной прямой;</w:t>
      </w:r>
    </w:p>
    <w:p w:rsidR="00C02C53" w:rsidRPr="00110A63" w:rsidRDefault="00C02C53" w:rsidP="00C807A3">
      <w:pPr>
        <w:pStyle w:val="a3"/>
        <w:numPr>
          <w:ilvl w:val="0"/>
          <w:numId w:val="27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определять координаты точки плоскости, строить точки с заданными координатами; изображать множество решений линейного неравенства;</w:t>
      </w:r>
    </w:p>
    <w:p w:rsidR="00C02C53" w:rsidRPr="00110A63" w:rsidRDefault="00C02C53" w:rsidP="00C807A3">
      <w:pPr>
        <w:pStyle w:val="a3"/>
        <w:numPr>
          <w:ilvl w:val="0"/>
          <w:numId w:val="27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распознавать арифметические и геометрические прогрессии; решать задачи с применением формулы общего члена и суммы нескольких первых членов;</w:t>
      </w:r>
    </w:p>
    <w:p w:rsidR="00C02C53" w:rsidRPr="00110A63" w:rsidRDefault="00C02C53" w:rsidP="00C807A3">
      <w:pPr>
        <w:pStyle w:val="a3"/>
        <w:numPr>
          <w:ilvl w:val="0"/>
          <w:numId w:val="27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находить значения функции, заданной формулой, таблицей, графиком по её аргументу; находить значения аргумента по значению функции, заданной графиком или таблицей;</w:t>
      </w:r>
    </w:p>
    <w:p w:rsidR="00C02C53" w:rsidRPr="00110A63" w:rsidRDefault="00C02C53" w:rsidP="00C807A3">
      <w:pPr>
        <w:pStyle w:val="a3"/>
        <w:numPr>
          <w:ilvl w:val="0"/>
          <w:numId w:val="27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</w:rPr>
        <w:t>определять свойства функции по ее графику; применять графические представления при решении уравнений, систем, неравенств;</w:t>
      </w:r>
    </w:p>
    <w:p w:rsidR="00C02C53" w:rsidRPr="00110A63" w:rsidRDefault="00C02C53" w:rsidP="00C807A3">
      <w:pPr>
        <w:pStyle w:val="a3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            описывать свойства изученных функций, строить их графики;</w:t>
      </w:r>
    </w:p>
    <w:p w:rsidR="00C02C53" w:rsidRPr="00110A63" w:rsidRDefault="00C02C53" w:rsidP="00C807A3">
      <w:pPr>
        <w:pStyle w:val="a3"/>
        <w:numPr>
          <w:ilvl w:val="0"/>
          <w:numId w:val="28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</w:rPr>
        <w:t>извлекать информацию, представленную в таблицах, на диаграммах, графиках; составлять таблицы, строить диаграммы и графики;</w:t>
      </w:r>
    </w:p>
    <w:p w:rsidR="00C02C53" w:rsidRPr="00110A63" w:rsidRDefault="00C02C53" w:rsidP="00C807A3">
      <w:pPr>
        <w:pStyle w:val="a3"/>
        <w:numPr>
          <w:ilvl w:val="0"/>
          <w:numId w:val="28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</w:rPr>
        <w:t>решать комбинаторные задачи путём систематического перебора возможных вариантов и с использованием правила умножения;</w:t>
      </w:r>
    </w:p>
    <w:p w:rsidR="00C02C53" w:rsidRPr="00110A63" w:rsidRDefault="00C02C53" w:rsidP="00C807A3">
      <w:pPr>
        <w:pStyle w:val="a3"/>
        <w:numPr>
          <w:ilvl w:val="0"/>
          <w:numId w:val="28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вычислять средние значения результатов измерений;</w:t>
      </w:r>
    </w:p>
    <w:p w:rsidR="00C02C53" w:rsidRPr="00110A63" w:rsidRDefault="00C02C53" w:rsidP="00C807A3">
      <w:pPr>
        <w:pStyle w:val="a3"/>
        <w:numPr>
          <w:ilvl w:val="0"/>
          <w:numId w:val="28"/>
        </w:numPr>
        <w:suppressAutoHyphens w:val="0"/>
        <w:rPr>
          <w:rFonts w:asciiTheme="minorHAnsi" w:hAnsiTheme="minorHAnsi" w:cs="Times New Roman"/>
          <w:bCs/>
        </w:rPr>
      </w:pPr>
      <w:r w:rsidRPr="00110A63">
        <w:rPr>
          <w:rFonts w:asciiTheme="minorHAnsi" w:hAnsiTheme="minorHAnsi" w:cs="Times New Roman"/>
          <w:bCs/>
        </w:rPr>
        <w:t>находить частоту события, используя собственные наблюдения и готовые статистические данные;</w:t>
      </w:r>
    </w:p>
    <w:p w:rsidR="00C02C53" w:rsidRPr="00110A63" w:rsidRDefault="00C02C53" w:rsidP="00C807A3">
      <w:pPr>
        <w:spacing w:after="0" w:line="240" w:lineRule="auto"/>
        <w:ind w:left="360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Cs/>
        </w:rPr>
        <w:t>находить вероятности случайных событий в простейших случаях.</w:t>
      </w:r>
    </w:p>
    <w:p w:rsidR="00C02C53" w:rsidRPr="00110A63" w:rsidRDefault="00C02C53" w:rsidP="00C807A3">
      <w:pPr>
        <w:autoSpaceDE w:val="0"/>
        <w:autoSpaceDN w:val="0"/>
        <w:adjustRightInd w:val="0"/>
        <w:spacing w:after="0" w:line="240" w:lineRule="auto"/>
        <w:ind w:firstLine="567"/>
        <w:rPr>
          <w:rFonts w:asciiTheme="minorHAnsi" w:hAnsiTheme="minorHAnsi" w:cs="Times New Roman"/>
          <w:b/>
          <w:i/>
          <w:iCs/>
          <w:color w:val="000000"/>
          <w:lang w:eastAsia="ru-RU"/>
        </w:rPr>
      </w:pPr>
      <w:proofErr w:type="gramStart"/>
      <w:r w:rsidRPr="00110A63">
        <w:rPr>
          <w:rFonts w:asciiTheme="minorHAnsi" w:hAnsiTheme="minorHAnsi" w:cs="Times New Roman"/>
          <w:iCs/>
          <w:color w:val="000000"/>
          <w:lang w:eastAsia="ru-RU"/>
        </w:rPr>
        <w:t>Обучающийся</w:t>
      </w:r>
      <w:proofErr w:type="gramEnd"/>
      <w:r w:rsidRPr="00110A63">
        <w:rPr>
          <w:rFonts w:asciiTheme="minorHAnsi" w:hAnsiTheme="minorHAnsi" w:cs="Times New Roman"/>
          <w:b/>
          <w:iCs/>
          <w:color w:val="000000"/>
          <w:lang w:eastAsia="ru-RU"/>
        </w:rPr>
        <w:t xml:space="preserve"> </w:t>
      </w:r>
      <w:r w:rsidRPr="00110A63">
        <w:rPr>
          <w:rFonts w:asciiTheme="minorHAnsi" w:hAnsiTheme="minorHAnsi" w:cs="Times New Roman"/>
          <w:b/>
          <w:i/>
          <w:iCs/>
          <w:color w:val="000000"/>
          <w:lang w:eastAsia="ru-RU"/>
        </w:rPr>
        <w:t>получит возможность:</w:t>
      </w:r>
    </w:p>
    <w:p w:rsidR="00C02C53" w:rsidRPr="00110A63" w:rsidRDefault="00C02C53" w:rsidP="00C807A3">
      <w:pPr>
        <w:pStyle w:val="a3"/>
        <w:numPr>
          <w:ilvl w:val="0"/>
          <w:numId w:val="31"/>
        </w:numPr>
        <w:suppressAutoHyphens w:val="0"/>
        <w:rPr>
          <w:rFonts w:asciiTheme="minorHAnsi" w:hAnsiTheme="minorHAnsi" w:cs="Times New Roman"/>
          <w:bCs/>
          <w:i/>
          <w:color w:val="000000"/>
          <w:spacing w:val="3"/>
        </w:rPr>
      </w:pPr>
      <w:r w:rsidRPr="00110A63">
        <w:rPr>
          <w:rFonts w:asciiTheme="minorHAnsi" w:hAnsiTheme="minorHAnsi" w:cs="Times New Roman"/>
          <w:bCs/>
          <w:i/>
          <w:color w:val="000000"/>
          <w:spacing w:val="3"/>
        </w:rPr>
        <w:t xml:space="preserve">решать следующие жизненно практические задачи; </w:t>
      </w:r>
    </w:p>
    <w:p w:rsidR="00C02C53" w:rsidRPr="00110A63" w:rsidRDefault="00C02C53" w:rsidP="00C807A3">
      <w:pPr>
        <w:pStyle w:val="a3"/>
        <w:numPr>
          <w:ilvl w:val="0"/>
          <w:numId w:val="29"/>
        </w:numPr>
        <w:suppressAutoHyphens w:val="0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bCs/>
          <w:i/>
          <w:color w:val="000000"/>
          <w:spacing w:val="3"/>
        </w:rPr>
        <w:t>с</w:t>
      </w: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амостоятельно приобретать и применять знания в различных ситуациях, работать в группах; </w:t>
      </w:r>
    </w:p>
    <w:p w:rsidR="00C02C53" w:rsidRPr="00110A63" w:rsidRDefault="00C02C53" w:rsidP="00C807A3">
      <w:pPr>
        <w:pStyle w:val="a3"/>
        <w:numPr>
          <w:ilvl w:val="0"/>
          <w:numId w:val="29"/>
        </w:numPr>
        <w:suppressAutoHyphens w:val="0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аргументировать и отстаивать свою точку зрения;</w:t>
      </w:r>
    </w:p>
    <w:p w:rsidR="00C02C53" w:rsidRPr="00110A63" w:rsidRDefault="00C02C53" w:rsidP="00C807A3">
      <w:pPr>
        <w:pStyle w:val="a3"/>
        <w:numPr>
          <w:ilvl w:val="0"/>
          <w:numId w:val="29"/>
        </w:numPr>
        <w:suppressAutoHyphens w:val="0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 уметь слушать  других, извлекать учебную информацию на основе сопоставительного анализа </w:t>
      </w:r>
    </w:p>
    <w:p w:rsidR="00C02C53" w:rsidRPr="00110A63" w:rsidRDefault="00C02C53" w:rsidP="00C807A3">
      <w:pPr>
        <w:pStyle w:val="a3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 </w:t>
      </w:r>
      <w:r w:rsidR="00F35E72" w:rsidRPr="00110A63">
        <w:rPr>
          <w:rFonts w:asciiTheme="minorHAnsi" w:hAnsiTheme="minorHAnsi" w:cs="Times New Roman"/>
          <w:i/>
          <w:color w:val="000000"/>
          <w:spacing w:val="-1"/>
        </w:rPr>
        <w:t xml:space="preserve">         </w:t>
      </w: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объектов; </w:t>
      </w:r>
    </w:p>
    <w:p w:rsidR="00C02C53" w:rsidRPr="00110A63" w:rsidRDefault="00C02C53" w:rsidP="00C807A3">
      <w:pPr>
        <w:pStyle w:val="a3"/>
        <w:numPr>
          <w:ilvl w:val="0"/>
          <w:numId w:val="30"/>
        </w:numPr>
        <w:suppressAutoHyphens w:val="0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пользоваться предметным указателем  энциклопедий  и справочников для нахождения </w:t>
      </w:r>
    </w:p>
    <w:p w:rsidR="00C02C53" w:rsidRPr="00110A63" w:rsidRDefault="00C02C53" w:rsidP="00C807A3">
      <w:pPr>
        <w:pStyle w:val="a3"/>
        <w:rPr>
          <w:rFonts w:asciiTheme="minorHAnsi" w:hAnsiTheme="minorHAnsi" w:cs="Times New Roman"/>
          <w:i/>
          <w:color w:val="000000"/>
          <w:spacing w:val="-1"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 </w:t>
      </w:r>
      <w:r w:rsidR="00F35E72" w:rsidRPr="00110A63">
        <w:rPr>
          <w:rFonts w:asciiTheme="minorHAnsi" w:hAnsiTheme="minorHAnsi" w:cs="Times New Roman"/>
          <w:i/>
          <w:color w:val="000000"/>
          <w:spacing w:val="-1"/>
        </w:rPr>
        <w:t xml:space="preserve">         </w:t>
      </w: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информации;</w:t>
      </w:r>
    </w:p>
    <w:p w:rsidR="00C02C53" w:rsidRPr="00110A63" w:rsidRDefault="00C02C53" w:rsidP="00C807A3">
      <w:pPr>
        <w:pStyle w:val="a3"/>
        <w:numPr>
          <w:ilvl w:val="0"/>
          <w:numId w:val="30"/>
        </w:numPr>
        <w:suppressAutoHyphens w:val="0"/>
        <w:rPr>
          <w:rFonts w:asciiTheme="minorHAnsi" w:hAnsiTheme="minorHAnsi" w:cs="Times New Roman"/>
          <w:i/>
          <w:color w:val="000000"/>
          <w:spacing w:val="-1"/>
        </w:rPr>
      </w:pPr>
      <w:proofErr w:type="gramStart"/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самостоятельно действовать в ситуации неопределённости при решении актуальных для них </w:t>
      </w:r>
      <w:proofErr w:type="gramEnd"/>
    </w:p>
    <w:p w:rsidR="00C02C53" w:rsidRPr="00110A63" w:rsidRDefault="00C02C53" w:rsidP="00C807A3">
      <w:pPr>
        <w:pStyle w:val="a3"/>
        <w:rPr>
          <w:rFonts w:asciiTheme="minorHAnsi" w:hAnsiTheme="minorHAnsi" w:cs="Times New Roman"/>
          <w:i/>
        </w:rPr>
      </w:pPr>
      <w:r w:rsidRPr="00110A63">
        <w:rPr>
          <w:rFonts w:asciiTheme="minorHAnsi" w:hAnsiTheme="minorHAnsi" w:cs="Times New Roman"/>
          <w:i/>
          <w:color w:val="000000"/>
          <w:spacing w:val="-1"/>
        </w:rPr>
        <w:t xml:space="preserve">   проблем.</w:t>
      </w:r>
    </w:p>
    <w:p w:rsidR="00C02C53" w:rsidRPr="00110A63" w:rsidRDefault="00C02C53" w:rsidP="00C807A3">
      <w:pPr>
        <w:pStyle w:val="a3"/>
        <w:numPr>
          <w:ilvl w:val="0"/>
          <w:numId w:val="25"/>
        </w:numPr>
        <w:suppressAutoHyphens w:val="0"/>
        <w:rPr>
          <w:rFonts w:asciiTheme="minorHAnsi" w:hAnsiTheme="minorHAnsi" w:cs="Times New Roman"/>
          <w:i/>
        </w:rPr>
      </w:pPr>
      <w:r w:rsidRPr="00110A63">
        <w:rPr>
          <w:rFonts w:asciiTheme="minorHAnsi" w:hAnsiTheme="minorHAnsi" w:cs="Times New Roman"/>
          <w:i/>
        </w:rPr>
        <w:t>узнать значение математической науки для решения задач, возникающих в теории и практике; широту и в то же время ограниченность применения математических методов к анализу и исследованию процессов и явлений в природе и обществе;</w:t>
      </w:r>
    </w:p>
    <w:p w:rsidR="00C02C53" w:rsidRPr="00110A63" w:rsidRDefault="00C02C53" w:rsidP="00C807A3">
      <w:pPr>
        <w:pStyle w:val="a3"/>
        <w:numPr>
          <w:ilvl w:val="0"/>
          <w:numId w:val="25"/>
        </w:numPr>
        <w:suppressAutoHyphens w:val="0"/>
        <w:rPr>
          <w:rFonts w:asciiTheme="minorHAnsi" w:hAnsiTheme="minorHAnsi" w:cs="Times New Roman"/>
          <w:i/>
        </w:rPr>
      </w:pPr>
      <w:r w:rsidRPr="00110A63">
        <w:rPr>
          <w:rFonts w:asciiTheme="minorHAnsi" w:hAnsiTheme="minorHAnsi" w:cs="Times New Roman"/>
          <w:i/>
        </w:rPr>
        <w:t>узнать значение практики и вопросов, возникающих в самой математике для формирования и развития математической науки; историю развития понятия числа, создания математического анализа, возникновения и развития геометрии;</w:t>
      </w:r>
    </w:p>
    <w:p w:rsidR="00C02C53" w:rsidRPr="00110A63" w:rsidRDefault="00C02C53" w:rsidP="00C807A3">
      <w:pPr>
        <w:pStyle w:val="a3"/>
        <w:numPr>
          <w:ilvl w:val="0"/>
          <w:numId w:val="25"/>
        </w:numPr>
        <w:suppressAutoHyphens w:val="0"/>
        <w:rPr>
          <w:rFonts w:asciiTheme="minorHAnsi" w:hAnsiTheme="minorHAnsi" w:cs="Times New Roman"/>
          <w:i/>
        </w:rPr>
      </w:pPr>
      <w:r w:rsidRPr="00110A63">
        <w:rPr>
          <w:rFonts w:asciiTheme="minorHAnsi" w:hAnsiTheme="minorHAnsi" w:cs="Times New Roman"/>
          <w:i/>
        </w:rPr>
        <w:t>применять универсальный характер законов логики математических рассуждений, их применимость во всех областях человеческой деятельности;  вероятностный характер различных процессов окружающего мира;</w:t>
      </w:r>
      <w:r w:rsidRPr="00110A63">
        <w:rPr>
          <w:rFonts w:asciiTheme="minorHAnsi" w:hAnsiTheme="minorHAnsi" w:cs="Times New Roman"/>
          <w:i/>
          <w:color w:val="0000FF"/>
        </w:rPr>
        <w:t xml:space="preserve"> </w:t>
      </w:r>
    </w:p>
    <w:p w:rsidR="00790DEE" w:rsidRPr="00110A63" w:rsidRDefault="00790DEE" w:rsidP="000F580B">
      <w:pPr>
        <w:pStyle w:val="Style261"/>
        <w:widowControl/>
        <w:ind w:left="360"/>
        <w:jc w:val="center"/>
        <w:rPr>
          <w:rFonts w:asciiTheme="minorHAnsi" w:hAnsiTheme="minorHAnsi" w:cs="Times New Roman"/>
          <w:b/>
          <w:bCs/>
          <w:color w:val="000000"/>
          <w:spacing w:val="-10"/>
          <w:sz w:val="22"/>
          <w:szCs w:val="22"/>
        </w:rPr>
      </w:pPr>
      <w:r w:rsidRPr="00110A63">
        <w:rPr>
          <w:rStyle w:val="FontStyle395"/>
          <w:rFonts w:asciiTheme="minorHAnsi" w:eastAsia="Calibri" w:hAnsiTheme="minorHAnsi" w:cs="Times New Roman"/>
          <w:sz w:val="22"/>
          <w:szCs w:val="22"/>
        </w:rPr>
        <w:t>СОДЕРЖАНИЕ УЧЕБНОГО ПРЕДМЕТА</w:t>
      </w:r>
    </w:p>
    <w:p w:rsidR="00790DEE" w:rsidRPr="00110A63" w:rsidRDefault="00790DEE" w:rsidP="00C807A3">
      <w:pPr>
        <w:pStyle w:val="Default"/>
        <w:rPr>
          <w:rFonts w:asciiTheme="minorHAnsi" w:hAnsiTheme="minorHAnsi"/>
          <w:b/>
          <w:bCs/>
          <w:sz w:val="22"/>
          <w:szCs w:val="22"/>
        </w:rPr>
      </w:pPr>
      <w:r w:rsidRPr="00110A63">
        <w:rPr>
          <w:rFonts w:asciiTheme="minorHAnsi" w:hAnsiTheme="minorHAnsi"/>
          <w:b/>
          <w:bCs/>
          <w:sz w:val="22"/>
          <w:szCs w:val="22"/>
        </w:rPr>
        <w:t>1.Повторение курса алгебры 8 класса, 6 ч</w:t>
      </w:r>
    </w:p>
    <w:p w:rsidR="00790DEE" w:rsidRPr="00110A63" w:rsidRDefault="00790DEE" w:rsidP="00C807A3">
      <w:pPr>
        <w:pStyle w:val="Default"/>
        <w:ind w:left="-360"/>
        <w:rPr>
          <w:rFonts w:asciiTheme="minorHAnsi" w:hAnsiTheme="minorHAnsi"/>
          <w:b/>
          <w:bCs/>
          <w:sz w:val="22"/>
          <w:szCs w:val="22"/>
        </w:rPr>
      </w:pPr>
      <w:r w:rsidRPr="00110A63">
        <w:rPr>
          <w:rFonts w:asciiTheme="minorHAnsi" w:hAnsiTheme="minorHAnsi"/>
          <w:b/>
          <w:bCs/>
          <w:sz w:val="22"/>
          <w:szCs w:val="22"/>
        </w:rPr>
        <w:t xml:space="preserve">      2.Квадратичная функция, 29 ч </w:t>
      </w:r>
    </w:p>
    <w:p w:rsidR="00790DEE" w:rsidRPr="00110A63" w:rsidRDefault="00790DEE" w:rsidP="00C807A3">
      <w:pPr>
        <w:pStyle w:val="a6"/>
        <w:spacing w:after="0" w:line="240" w:lineRule="auto"/>
        <w:ind w:left="0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Функция. Возрастание и убывание функции. Квадратный трехчлен. Разложение квадратного трехчлена на множители. Решение задач путем выделения квадрата двучлена из квадратного трехчлена. Функция у=ах</w:t>
      </w:r>
      <w:proofErr w:type="gramStart"/>
      <w:r w:rsidRPr="00110A63">
        <w:rPr>
          <w:rFonts w:asciiTheme="minorHAnsi" w:hAnsiTheme="minorHAnsi" w:cs="Times New Roman"/>
          <w:vertAlign w:val="superscript"/>
        </w:rPr>
        <w:t>2</w:t>
      </w:r>
      <w:proofErr w:type="gramEnd"/>
      <w:r w:rsidRPr="00110A63">
        <w:rPr>
          <w:rFonts w:asciiTheme="minorHAnsi" w:hAnsiTheme="minorHAnsi" w:cs="Times New Roman"/>
        </w:rPr>
        <w:t xml:space="preserve">+вх+с, </w:t>
      </w:r>
      <w:r w:rsidRPr="00110A63">
        <w:rPr>
          <w:rFonts w:asciiTheme="minorHAnsi" w:hAnsiTheme="minorHAnsi" w:cs="Times New Roman"/>
        </w:rPr>
        <w:lastRenderedPageBreak/>
        <w:t xml:space="preserve">ее свойства и график. Простейшие преобразования графиков функций. Функция </w:t>
      </w:r>
      <w:proofErr w:type="spellStart"/>
      <w:r w:rsidRPr="00110A63">
        <w:rPr>
          <w:rFonts w:asciiTheme="minorHAnsi" w:hAnsiTheme="minorHAnsi" w:cs="Times New Roman"/>
        </w:rPr>
        <w:t>у=х</w:t>
      </w:r>
      <w:proofErr w:type="gramStart"/>
      <w:r w:rsidRPr="00110A63">
        <w:rPr>
          <w:rFonts w:asciiTheme="minorHAnsi" w:hAnsiTheme="minorHAnsi" w:cs="Times New Roman"/>
          <w:vertAlign w:val="superscript"/>
        </w:rPr>
        <w:t>n</w:t>
      </w:r>
      <w:proofErr w:type="spellEnd"/>
      <w:proofErr w:type="gramEnd"/>
      <w:r w:rsidRPr="00110A63">
        <w:rPr>
          <w:rFonts w:asciiTheme="minorHAnsi" w:hAnsiTheme="minorHAnsi" w:cs="Times New Roman"/>
        </w:rPr>
        <w:t xml:space="preserve">. Определение корня </w:t>
      </w:r>
      <w:proofErr w:type="spellStart"/>
      <w:r w:rsidRPr="00110A63">
        <w:rPr>
          <w:rFonts w:asciiTheme="minorHAnsi" w:hAnsiTheme="minorHAnsi" w:cs="Times New Roman"/>
        </w:rPr>
        <w:t>n-й</w:t>
      </w:r>
      <w:proofErr w:type="spellEnd"/>
      <w:r w:rsidRPr="00110A63">
        <w:rPr>
          <w:rFonts w:asciiTheme="minorHAnsi" w:hAnsiTheme="minorHAnsi" w:cs="Times New Roman"/>
        </w:rPr>
        <w:t xml:space="preserve"> степени. Вычисление корней </w:t>
      </w:r>
      <w:proofErr w:type="gramStart"/>
      <w:r w:rsidRPr="00110A63">
        <w:rPr>
          <w:rFonts w:asciiTheme="minorHAnsi" w:hAnsiTheme="minorHAnsi" w:cs="Times New Roman"/>
        </w:rPr>
        <w:t>–</w:t>
      </w:r>
      <w:proofErr w:type="spellStart"/>
      <w:r w:rsidRPr="00110A63">
        <w:rPr>
          <w:rFonts w:asciiTheme="minorHAnsi" w:hAnsiTheme="minorHAnsi" w:cs="Times New Roman"/>
        </w:rPr>
        <w:t>й</w:t>
      </w:r>
      <w:proofErr w:type="spellEnd"/>
      <w:proofErr w:type="gramEnd"/>
      <w:r w:rsidRPr="00110A63">
        <w:rPr>
          <w:rFonts w:asciiTheme="minorHAnsi" w:hAnsiTheme="minorHAnsi" w:cs="Times New Roman"/>
        </w:rPr>
        <w:t xml:space="preserve"> степени.</w:t>
      </w:r>
    </w:p>
    <w:p w:rsidR="00790DEE" w:rsidRPr="00110A63" w:rsidRDefault="00790DEE" w:rsidP="00C807A3">
      <w:pPr>
        <w:pStyle w:val="Default"/>
        <w:rPr>
          <w:rFonts w:asciiTheme="minorHAnsi" w:hAnsiTheme="minorHAnsi"/>
          <w:b/>
          <w:bCs/>
          <w:sz w:val="22"/>
          <w:szCs w:val="22"/>
        </w:rPr>
      </w:pPr>
      <w:r w:rsidRPr="00110A63">
        <w:rPr>
          <w:rFonts w:asciiTheme="minorHAnsi" w:hAnsiTheme="minorHAnsi"/>
          <w:b/>
          <w:bCs/>
          <w:sz w:val="22"/>
          <w:szCs w:val="22"/>
        </w:rPr>
        <w:t xml:space="preserve">3.Уравнения и неравенства с одной переменной, 20 ч </w:t>
      </w:r>
    </w:p>
    <w:p w:rsidR="00790DEE" w:rsidRPr="00110A63" w:rsidRDefault="00790DEE" w:rsidP="00C807A3">
      <w:pPr>
        <w:pStyle w:val="a6"/>
        <w:spacing w:after="0" w:line="240" w:lineRule="auto"/>
        <w:ind w:left="0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Целое уравнение и его корни. Биквадратные уравнения. Дробные рациональные уравнения. Решение неравен</w:t>
      </w:r>
      <w:proofErr w:type="gramStart"/>
      <w:r w:rsidRPr="00110A63">
        <w:rPr>
          <w:rFonts w:asciiTheme="minorHAnsi" w:hAnsiTheme="minorHAnsi" w:cs="Times New Roman"/>
        </w:rPr>
        <w:t>ств вт</w:t>
      </w:r>
      <w:proofErr w:type="gramEnd"/>
      <w:r w:rsidRPr="00110A63">
        <w:rPr>
          <w:rFonts w:asciiTheme="minorHAnsi" w:hAnsiTheme="minorHAnsi" w:cs="Times New Roman"/>
        </w:rPr>
        <w:t>орой степени с одной переменной. Решение неравенств методом интервалов.</w:t>
      </w:r>
    </w:p>
    <w:p w:rsidR="00790DEE" w:rsidRPr="00110A63" w:rsidRDefault="00790DEE" w:rsidP="00C807A3">
      <w:pPr>
        <w:pStyle w:val="a6"/>
        <w:spacing w:after="0" w:line="240" w:lineRule="auto"/>
        <w:ind w:left="0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4.Уравнения и неравенства с двумя переменными и их системы, 24 ч.</w:t>
      </w:r>
    </w:p>
    <w:p w:rsidR="00790DEE" w:rsidRPr="00110A63" w:rsidRDefault="00790DEE" w:rsidP="00C807A3">
      <w:p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Уравнение с двумя переменными и его график. Графический способ решения систем уравнений. Решение систем содержащих одно уравнение первой, а другое второй степени. Решение текстовых задач методом составления систем. Неравенства с двумя переменными. Системы неравен</w:t>
      </w:r>
      <w:proofErr w:type="gramStart"/>
      <w:r w:rsidRPr="00110A63">
        <w:rPr>
          <w:rFonts w:asciiTheme="minorHAnsi" w:hAnsiTheme="minorHAnsi" w:cs="Times New Roman"/>
        </w:rPr>
        <w:t>ств с дв</w:t>
      </w:r>
      <w:proofErr w:type="gramEnd"/>
      <w:r w:rsidRPr="00110A63">
        <w:rPr>
          <w:rFonts w:asciiTheme="minorHAnsi" w:hAnsiTheme="minorHAnsi" w:cs="Times New Roman"/>
        </w:rPr>
        <w:t>умя переменными.</w:t>
      </w:r>
    </w:p>
    <w:p w:rsidR="00790DEE" w:rsidRPr="00110A63" w:rsidRDefault="00790DEE" w:rsidP="00C807A3">
      <w:pPr>
        <w:pStyle w:val="Default"/>
        <w:rPr>
          <w:rFonts w:asciiTheme="minorHAnsi" w:hAnsiTheme="minorHAnsi"/>
          <w:b/>
          <w:bCs/>
          <w:sz w:val="22"/>
          <w:szCs w:val="22"/>
        </w:rPr>
      </w:pPr>
      <w:r w:rsidRPr="00110A63">
        <w:rPr>
          <w:rFonts w:asciiTheme="minorHAnsi" w:hAnsiTheme="minorHAnsi"/>
          <w:b/>
          <w:bCs/>
          <w:sz w:val="22"/>
          <w:szCs w:val="22"/>
        </w:rPr>
        <w:t xml:space="preserve">5.Прогрессии, 17 ч </w:t>
      </w:r>
    </w:p>
    <w:p w:rsidR="00790DEE" w:rsidRPr="00110A63" w:rsidRDefault="00790DEE" w:rsidP="00C807A3">
      <w:pPr>
        <w:pStyle w:val="a6"/>
        <w:spacing w:after="0" w:line="240" w:lineRule="auto"/>
        <w:ind w:left="0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Последовательности. Арифметическая и геометрическая прогрессии. Формулы n-го члена и суммы </w:t>
      </w:r>
      <w:proofErr w:type="spellStart"/>
      <w:r w:rsidRPr="00110A63">
        <w:rPr>
          <w:rFonts w:asciiTheme="minorHAnsi" w:hAnsiTheme="minorHAnsi" w:cs="Times New Roman"/>
        </w:rPr>
        <w:t>n</w:t>
      </w:r>
      <w:proofErr w:type="spellEnd"/>
      <w:r w:rsidRPr="00110A63">
        <w:rPr>
          <w:rFonts w:asciiTheme="minorHAnsi" w:hAnsiTheme="minorHAnsi" w:cs="Times New Roman"/>
        </w:rPr>
        <w:t xml:space="preserve"> первых членов прогрессии.</w:t>
      </w:r>
    </w:p>
    <w:p w:rsidR="00790DEE" w:rsidRPr="00110A63" w:rsidRDefault="00790DEE" w:rsidP="00C807A3">
      <w:pPr>
        <w:pStyle w:val="Default"/>
        <w:rPr>
          <w:rFonts w:asciiTheme="minorHAnsi" w:hAnsiTheme="minorHAnsi"/>
          <w:b/>
          <w:bCs/>
          <w:sz w:val="22"/>
          <w:szCs w:val="22"/>
        </w:rPr>
      </w:pPr>
      <w:r w:rsidRPr="00110A63">
        <w:rPr>
          <w:rFonts w:asciiTheme="minorHAnsi" w:hAnsiTheme="minorHAnsi"/>
          <w:b/>
          <w:bCs/>
          <w:sz w:val="22"/>
          <w:szCs w:val="22"/>
        </w:rPr>
        <w:t xml:space="preserve">6.Элементы комбинаторики и теории вероятностей, 17 ч. </w:t>
      </w:r>
    </w:p>
    <w:p w:rsidR="00790DEE" w:rsidRPr="00110A63" w:rsidRDefault="00790DEE" w:rsidP="00C807A3">
      <w:pPr>
        <w:pStyle w:val="a6"/>
        <w:spacing w:line="240" w:lineRule="auto"/>
        <w:ind w:left="0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Примеры комбинаторных задач. Перестановки, размещения, сочетания. Относительная частота случайного события. Равновозможные события и их вероятность.</w:t>
      </w:r>
    </w:p>
    <w:p w:rsidR="00AD0F6A" w:rsidRPr="00110A63" w:rsidRDefault="00790DEE" w:rsidP="00AD0F6A">
      <w:pPr>
        <w:pStyle w:val="a6"/>
        <w:spacing w:line="240" w:lineRule="auto"/>
        <w:ind w:left="0"/>
        <w:rPr>
          <w:rFonts w:asciiTheme="minorHAnsi" w:hAnsiTheme="minorHAnsi" w:cs="Times New Roman"/>
          <w:b/>
          <w:bCs/>
        </w:rPr>
      </w:pPr>
      <w:r w:rsidRPr="00110A63">
        <w:rPr>
          <w:rFonts w:asciiTheme="minorHAnsi" w:hAnsiTheme="minorHAnsi" w:cs="Times New Roman"/>
          <w:b/>
          <w:bCs/>
        </w:rPr>
        <w:t>7.Повторение. Решение задач по курсу алгебры 7-9 , 23 ч</w:t>
      </w:r>
    </w:p>
    <w:p w:rsidR="00AD0F6A" w:rsidRPr="00110A63" w:rsidRDefault="00AD0F6A" w:rsidP="00AD0F6A">
      <w:pPr>
        <w:widowControl w:val="0"/>
        <w:shd w:val="clear" w:color="auto" w:fill="FFFFFF"/>
        <w:tabs>
          <w:tab w:val="left" w:pos="775"/>
        </w:tabs>
        <w:autoSpaceDE w:val="0"/>
        <w:autoSpaceDN w:val="0"/>
        <w:adjustRightInd w:val="0"/>
        <w:spacing w:after="0" w:line="240" w:lineRule="auto"/>
        <w:jc w:val="center"/>
        <w:rPr>
          <w:rFonts w:asciiTheme="minorHAnsi" w:hAnsiTheme="minorHAnsi"/>
          <w:b/>
          <w:i/>
          <w:color w:val="000000"/>
        </w:rPr>
      </w:pPr>
      <w:r w:rsidRPr="00110A63">
        <w:rPr>
          <w:rFonts w:asciiTheme="minorHAnsi" w:hAnsiTheme="minorHAnsi"/>
          <w:b/>
          <w:i/>
          <w:color w:val="000000"/>
        </w:rPr>
        <w:t xml:space="preserve">Цифровые образовательные </w:t>
      </w:r>
      <w:proofErr w:type="spellStart"/>
      <w:r w:rsidRPr="00110A63">
        <w:rPr>
          <w:rFonts w:asciiTheme="minorHAnsi" w:hAnsiTheme="minorHAnsi"/>
          <w:b/>
          <w:i/>
          <w:color w:val="000000"/>
        </w:rPr>
        <w:t>рессурсы</w:t>
      </w:r>
      <w:proofErr w:type="spellEnd"/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9" w:history="1">
        <w:r w:rsidR="00AD0F6A" w:rsidRPr="00110A63">
          <w:rPr>
            <w:rStyle w:val="af3"/>
            <w:rFonts w:asciiTheme="minorHAnsi" w:hAnsiTheme="minorHAnsi"/>
            <w:spacing w:val="64"/>
          </w:rPr>
          <w:t>https://edu-lib.com</w:t>
        </w:r>
      </w:hyperlink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10" w:history="1">
        <w:r w:rsidR="00AD0F6A" w:rsidRPr="00110A63">
          <w:rPr>
            <w:rStyle w:val="af3"/>
            <w:rFonts w:asciiTheme="minorHAnsi" w:hAnsiTheme="minorHAnsi"/>
            <w:spacing w:val="64"/>
          </w:rPr>
          <w:t>https://lecta.rosuchebnik.ru</w:t>
        </w:r>
      </w:hyperlink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11" w:history="1">
        <w:r w:rsidR="00AD0F6A" w:rsidRPr="00110A63">
          <w:rPr>
            <w:rStyle w:val="af3"/>
            <w:rFonts w:asciiTheme="minorHAnsi" w:hAnsiTheme="minorHAnsi"/>
            <w:spacing w:val="64"/>
          </w:rPr>
          <w:t>https://foxford.ru</w:t>
        </w:r>
      </w:hyperlink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12" w:history="1">
        <w:r w:rsidR="00AD0F6A" w:rsidRPr="00110A63">
          <w:rPr>
            <w:rStyle w:val="af3"/>
            <w:rFonts w:asciiTheme="minorHAnsi" w:hAnsiTheme="minorHAnsi"/>
            <w:spacing w:val="64"/>
          </w:rPr>
          <w:t>https://oge.sdamgia.ru</w:t>
        </w:r>
      </w:hyperlink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13" w:history="1">
        <w:r w:rsidR="00AD0F6A" w:rsidRPr="00110A63">
          <w:rPr>
            <w:rStyle w:val="af3"/>
            <w:rFonts w:asciiTheme="minorHAnsi" w:hAnsiTheme="minorHAnsi"/>
            <w:spacing w:val="64"/>
          </w:rPr>
          <w:t>https://www.yaklass.ru</w:t>
        </w:r>
      </w:hyperlink>
    </w:p>
    <w:p w:rsidR="00AD0F6A" w:rsidRPr="00110A63" w:rsidRDefault="006027C1" w:rsidP="00AD0F6A">
      <w:pPr>
        <w:pStyle w:val="a6"/>
        <w:widowControl w:val="0"/>
        <w:numPr>
          <w:ilvl w:val="0"/>
          <w:numId w:val="43"/>
        </w:numPr>
        <w:shd w:val="clear" w:color="auto" w:fill="FFFFFF"/>
        <w:tabs>
          <w:tab w:val="left" w:pos="775"/>
        </w:tabs>
        <w:suppressAutoHyphens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color w:val="000000"/>
          <w:spacing w:val="64"/>
        </w:rPr>
      </w:pPr>
      <w:hyperlink r:id="rId14" w:history="1">
        <w:r w:rsidR="00AD0F6A" w:rsidRPr="00110A63">
          <w:rPr>
            <w:rStyle w:val="af3"/>
            <w:rFonts w:asciiTheme="minorHAnsi" w:hAnsiTheme="minorHAnsi"/>
            <w:spacing w:val="64"/>
          </w:rPr>
          <w:t>https://uchi.ru</w:t>
        </w:r>
      </w:hyperlink>
    </w:p>
    <w:p w:rsidR="002B747D" w:rsidRPr="00110A63" w:rsidRDefault="002B747D" w:rsidP="002B747D">
      <w:pPr>
        <w:pStyle w:val="a6"/>
        <w:numPr>
          <w:ilvl w:val="0"/>
          <w:numId w:val="43"/>
        </w:numPr>
        <w:spacing w:after="0" w:line="240" w:lineRule="auto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Учебно-методическое обеспечение</w:t>
      </w:r>
    </w:p>
    <w:p w:rsidR="002B747D" w:rsidRPr="00110A63" w:rsidRDefault="002B747D" w:rsidP="002B747D">
      <w:pPr>
        <w:pStyle w:val="a6"/>
        <w:numPr>
          <w:ilvl w:val="0"/>
          <w:numId w:val="43"/>
        </w:numPr>
        <w:shd w:val="clear" w:color="auto" w:fill="FFFFFF"/>
        <w:spacing w:after="0" w:line="240" w:lineRule="auto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Учебный комплект для учащихся.</w:t>
      </w:r>
    </w:p>
    <w:p w:rsidR="002B747D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1.Алгебра. 9 класс: учебник для общеобразовательных организаций/Ю.Н. Макарычев и др., – М.: Просвещение, 2017.</w:t>
      </w:r>
    </w:p>
    <w:p w:rsidR="002B747D" w:rsidRPr="00110A63" w:rsidRDefault="002B747D" w:rsidP="002B747D">
      <w:pPr>
        <w:pStyle w:val="a6"/>
        <w:numPr>
          <w:ilvl w:val="0"/>
          <w:numId w:val="43"/>
        </w:numPr>
        <w:shd w:val="clear" w:color="auto" w:fill="FFFFFF"/>
        <w:spacing w:after="0" w:line="240" w:lineRule="auto"/>
        <w:rPr>
          <w:rFonts w:asciiTheme="minorHAnsi" w:hAnsiTheme="minorHAnsi" w:cs="Times New Roman"/>
          <w:b/>
        </w:rPr>
      </w:pPr>
      <w:r w:rsidRPr="00110A63">
        <w:rPr>
          <w:rFonts w:asciiTheme="minorHAnsi" w:hAnsiTheme="minorHAnsi" w:cs="Times New Roman"/>
          <w:b/>
        </w:rPr>
        <w:t>Учебный комплект для учителя.</w:t>
      </w:r>
    </w:p>
    <w:p w:rsidR="002B747D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1. Алгебра. 9 класс: учебник для общеобразовательных организаций/Ю.Н. Макарычев и др., – М.: Просвещение, 2014.;</w:t>
      </w:r>
    </w:p>
    <w:p w:rsidR="002B747D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2. Зив Б. Г. Дидактические материалы по алгебре для 9 класса. – СПб</w:t>
      </w:r>
      <w:proofErr w:type="gramStart"/>
      <w:r w:rsidRPr="00110A63">
        <w:rPr>
          <w:rFonts w:asciiTheme="minorHAnsi" w:hAnsiTheme="minorHAnsi" w:cs="Times New Roman"/>
        </w:rPr>
        <w:t xml:space="preserve">.: </w:t>
      </w:r>
      <w:proofErr w:type="spellStart"/>
      <w:proofErr w:type="gramEnd"/>
      <w:r w:rsidRPr="00110A63">
        <w:rPr>
          <w:rFonts w:asciiTheme="minorHAnsi" w:hAnsiTheme="minorHAnsi" w:cs="Times New Roman"/>
        </w:rPr>
        <w:t>ЧеРо-на-Неве</w:t>
      </w:r>
      <w:proofErr w:type="spellEnd"/>
      <w:r w:rsidRPr="00110A63">
        <w:rPr>
          <w:rFonts w:asciiTheme="minorHAnsi" w:hAnsiTheme="minorHAnsi" w:cs="Times New Roman"/>
        </w:rPr>
        <w:t>, 2004;</w:t>
      </w:r>
    </w:p>
    <w:p w:rsidR="002B747D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3. Глазков Ю. А. Самостоятельные и контрольные работы по алгебре: 9 класс: к учебнику Ю. Н. Макарычева и др. – М.: Издательство «Экзамен», 2013;</w:t>
      </w:r>
    </w:p>
    <w:p w:rsidR="00110A63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4. </w:t>
      </w:r>
      <w:proofErr w:type="gramStart"/>
      <w:r w:rsidRPr="00110A63">
        <w:rPr>
          <w:rFonts w:asciiTheme="minorHAnsi" w:hAnsiTheme="minorHAnsi" w:cs="Times New Roman"/>
        </w:rPr>
        <w:t>Жохов</w:t>
      </w:r>
      <w:proofErr w:type="gramEnd"/>
      <w:r w:rsidRPr="00110A63">
        <w:rPr>
          <w:rFonts w:asciiTheme="minorHAnsi" w:hAnsiTheme="minorHAnsi" w:cs="Times New Roman"/>
        </w:rPr>
        <w:t xml:space="preserve"> В. И., Крайнева Л. Б., Алгебра, 9/ Карточки для проведения контрольных работ. – М.: </w:t>
      </w:r>
      <w:proofErr w:type="spellStart"/>
      <w:r w:rsidRPr="00110A63">
        <w:rPr>
          <w:rFonts w:asciiTheme="minorHAnsi" w:hAnsiTheme="minorHAnsi" w:cs="Times New Roman"/>
        </w:rPr>
        <w:t>Вербум-М</w:t>
      </w:r>
      <w:proofErr w:type="spellEnd"/>
      <w:r w:rsidRPr="00110A63">
        <w:rPr>
          <w:rFonts w:asciiTheme="minorHAnsi" w:hAnsiTheme="minorHAnsi" w:cs="Times New Roman"/>
        </w:rPr>
        <w:t>, 2001.</w:t>
      </w:r>
    </w:p>
    <w:p w:rsidR="002B747D" w:rsidRPr="00110A63" w:rsidRDefault="00110A63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 </w:t>
      </w:r>
      <w:r w:rsidR="002B747D" w:rsidRPr="00110A63">
        <w:rPr>
          <w:rFonts w:asciiTheme="minorHAnsi" w:hAnsiTheme="minorHAnsi" w:cs="Times New Roman"/>
        </w:rPr>
        <w:t xml:space="preserve">5. ОГЭ. </w:t>
      </w:r>
      <w:proofErr w:type="spellStart"/>
      <w:r w:rsidR="002B747D" w:rsidRPr="00110A63">
        <w:rPr>
          <w:rFonts w:asciiTheme="minorHAnsi" w:hAnsiTheme="minorHAnsi" w:cs="Times New Roman"/>
        </w:rPr>
        <w:t>Математика:типовые</w:t>
      </w:r>
      <w:proofErr w:type="spellEnd"/>
      <w:r w:rsidR="002B747D" w:rsidRPr="00110A63">
        <w:rPr>
          <w:rFonts w:asciiTheme="minorHAnsi" w:hAnsiTheme="minorHAnsi" w:cs="Times New Roman"/>
        </w:rPr>
        <w:t xml:space="preserve"> экзаменационные  варианты: под ред. И.В </w:t>
      </w:r>
      <w:proofErr w:type="spellStart"/>
      <w:r w:rsidR="002B747D" w:rsidRPr="00110A63">
        <w:rPr>
          <w:rFonts w:asciiTheme="minorHAnsi" w:hAnsiTheme="minorHAnsi" w:cs="Times New Roman"/>
        </w:rPr>
        <w:t>Ященко</w:t>
      </w:r>
      <w:proofErr w:type="gramStart"/>
      <w:r w:rsidR="002B747D" w:rsidRPr="00110A63">
        <w:rPr>
          <w:rFonts w:asciiTheme="minorHAnsi" w:hAnsiTheme="minorHAnsi" w:cs="Times New Roman"/>
        </w:rPr>
        <w:t>.М</w:t>
      </w:r>
      <w:proofErr w:type="spellEnd"/>
      <w:proofErr w:type="gramEnd"/>
      <w:r w:rsidR="002B747D" w:rsidRPr="00110A63">
        <w:rPr>
          <w:rFonts w:asciiTheme="minorHAnsi" w:hAnsiTheme="minorHAnsi" w:cs="Times New Roman"/>
        </w:rPr>
        <w:t>: Издательство»Национальное образование», 2019.</w:t>
      </w:r>
    </w:p>
    <w:p w:rsidR="002B747D" w:rsidRPr="00110A63" w:rsidRDefault="00110A63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 6. </w:t>
      </w:r>
      <w:r w:rsidR="002B747D" w:rsidRPr="00110A63">
        <w:rPr>
          <w:rFonts w:asciiTheme="minorHAnsi" w:hAnsiTheme="minorHAnsi" w:cs="Times New Roman"/>
        </w:rPr>
        <w:t>«Я сдам ОГЭ»</w:t>
      </w:r>
      <w:proofErr w:type="gramStart"/>
      <w:r w:rsidR="002B747D" w:rsidRPr="00110A63">
        <w:rPr>
          <w:rFonts w:asciiTheme="minorHAnsi" w:hAnsiTheme="minorHAnsi" w:cs="Times New Roman"/>
        </w:rPr>
        <w:t xml:space="preserve"> .</w:t>
      </w:r>
      <w:proofErr w:type="gramEnd"/>
      <w:r w:rsidR="002B747D" w:rsidRPr="00110A63">
        <w:rPr>
          <w:rFonts w:asciiTheme="minorHAnsi" w:hAnsiTheme="minorHAnsi" w:cs="Times New Roman"/>
        </w:rPr>
        <w:t xml:space="preserve"> Типовые задания в двух частях. Под </w:t>
      </w:r>
      <w:proofErr w:type="spellStart"/>
      <w:proofErr w:type="gramStart"/>
      <w:r w:rsidR="002B747D" w:rsidRPr="00110A63">
        <w:rPr>
          <w:rFonts w:asciiTheme="minorHAnsi" w:hAnsiTheme="minorHAnsi" w:cs="Times New Roman"/>
        </w:rPr>
        <w:t>ред</w:t>
      </w:r>
      <w:proofErr w:type="spellEnd"/>
      <w:proofErr w:type="gramEnd"/>
      <w:r w:rsidR="002B747D" w:rsidRPr="00110A63">
        <w:rPr>
          <w:rFonts w:asciiTheme="minorHAnsi" w:hAnsiTheme="minorHAnsi" w:cs="Times New Roman"/>
        </w:rPr>
        <w:t xml:space="preserve"> И.В Ященко, С.А. Шестаков М. «</w:t>
      </w:r>
      <w:proofErr w:type="spellStart"/>
      <w:r w:rsidR="002B747D" w:rsidRPr="00110A63">
        <w:rPr>
          <w:rFonts w:asciiTheme="minorHAnsi" w:hAnsiTheme="minorHAnsi" w:cs="Times New Roman"/>
        </w:rPr>
        <w:t>Просвящение</w:t>
      </w:r>
      <w:proofErr w:type="spellEnd"/>
      <w:r w:rsidR="002B747D" w:rsidRPr="00110A63">
        <w:rPr>
          <w:rFonts w:asciiTheme="minorHAnsi" w:hAnsiTheme="minorHAnsi" w:cs="Times New Roman"/>
        </w:rPr>
        <w:t>»2019.</w:t>
      </w:r>
    </w:p>
    <w:p w:rsidR="002B747D" w:rsidRPr="00110A63" w:rsidRDefault="002B747D" w:rsidP="00110A63">
      <w:pPr>
        <w:pStyle w:val="a6"/>
        <w:spacing w:after="0" w:line="240" w:lineRule="auto"/>
        <w:ind w:left="1008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>7. ОГЭ-2019 Математика. Тренажёр, алгебра, геометрия. 1500 подготовительных и тренировочных заданий…</w:t>
      </w:r>
    </w:p>
    <w:p w:rsidR="00110A63" w:rsidRDefault="00110A63" w:rsidP="00110A63">
      <w:pPr>
        <w:spacing w:after="0" w:line="240" w:lineRule="auto"/>
        <w:rPr>
          <w:rFonts w:asciiTheme="minorHAnsi" w:hAnsiTheme="minorHAnsi" w:cs="Times New Roman"/>
        </w:rPr>
      </w:pPr>
      <w:r w:rsidRPr="00110A63">
        <w:rPr>
          <w:rFonts w:asciiTheme="minorHAnsi" w:hAnsiTheme="minorHAnsi" w:cs="Times New Roman"/>
        </w:rPr>
        <w:t xml:space="preserve">               </w:t>
      </w:r>
      <w:r w:rsidR="002B747D" w:rsidRPr="00110A63">
        <w:rPr>
          <w:rFonts w:asciiTheme="minorHAnsi" w:hAnsiTheme="minorHAnsi" w:cs="Times New Roman"/>
        </w:rPr>
        <w:t xml:space="preserve"> </w:t>
      </w:r>
      <w:r>
        <w:rPr>
          <w:rFonts w:asciiTheme="minorHAnsi" w:hAnsiTheme="minorHAnsi" w:cs="Times New Roman"/>
        </w:rPr>
        <w:t xml:space="preserve">     </w:t>
      </w:r>
      <w:r w:rsidR="002B747D" w:rsidRPr="00110A63">
        <w:rPr>
          <w:rFonts w:asciiTheme="minorHAnsi" w:hAnsiTheme="minorHAnsi" w:cs="Times New Roman"/>
        </w:rPr>
        <w:t xml:space="preserve">8. Михайлова Ж.Н. </w:t>
      </w:r>
      <w:proofErr w:type="spellStart"/>
      <w:proofErr w:type="gramStart"/>
      <w:r w:rsidR="002B747D" w:rsidRPr="00110A63">
        <w:rPr>
          <w:rFonts w:asciiTheme="minorHAnsi" w:hAnsiTheme="minorHAnsi" w:cs="Times New Roman"/>
        </w:rPr>
        <w:t>Алгоритмы-ключ</w:t>
      </w:r>
      <w:proofErr w:type="spellEnd"/>
      <w:proofErr w:type="gramEnd"/>
      <w:r w:rsidR="002B747D" w:rsidRPr="00110A63">
        <w:rPr>
          <w:rFonts w:asciiTheme="minorHAnsi" w:hAnsiTheme="minorHAnsi" w:cs="Times New Roman"/>
        </w:rPr>
        <w:t xml:space="preserve"> к решению задач: Алгебра 7-9  СПб Издательский дом, </w:t>
      </w:r>
    </w:p>
    <w:p w:rsidR="00F917C5" w:rsidRPr="007321C7" w:rsidRDefault="00110A63" w:rsidP="00F917C5">
      <w:pPr>
        <w:spacing w:after="0" w:line="240" w:lineRule="auto"/>
        <w:rPr>
          <w:rFonts w:asciiTheme="minorHAnsi" w:hAnsiTheme="minorHAnsi" w:cs="Times New Roman"/>
        </w:rPr>
        <w:sectPr w:rsidR="00F917C5" w:rsidRPr="007321C7" w:rsidSect="00110A63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rFonts w:asciiTheme="minorHAnsi" w:hAnsiTheme="minorHAnsi" w:cs="Times New Roman"/>
        </w:rPr>
        <w:t xml:space="preserve">                        </w:t>
      </w:r>
      <w:r w:rsidR="002B747D" w:rsidRPr="00110A63">
        <w:rPr>
          <w:rFonts w:asciiTheme="minorHAnsi" w:hAnsiTheme="minorHAnsi" w:cs="Times New Roman"/>
        </w:rPr>
        <w:t>«Литература» 201</w:t>
      </w:r>
      <w:r w:rsidR="00F917C5" w:rsidRPr="00110A63">
        <w:rPr>
          <w:rFonts w:asciiTheme="minorHAnsi" w:hAnsiTheme="minorHAnsi" w:cs="Times New Roman"/>
        </w:rPr>
        <w:t>8</w:t>
      </w:r>
    </w:p>
    <w:p w:rsidR="001653FE" w:rsidRPr="00C807A3" w:rsidRDefault="001653FE" w:rsidP="00C807A3">
      <w:pPr>
        <w:spacing w:line="240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Календарно-тематическое планирование </w:t>
      </w:r>
    </w:p>
    <w:tbl>
      <w:tblPr>
        <w:tblW w:w="1630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51"/>
        <w:gridCol w:w="1560"/>
        <w:gridCol w:w="992"/>
        <w:gridCol w:w="3229"/>
        <w:gridCol w:w="31"/>
        <w:gridCol w:w="3939"/>
        <w:gridCol w:w="30"/>
        <w:gridCol w:w="2805"/>
        <w:gridCol w:w="1129"/>
        <w:gridCol w:w="996"/>
        <w:gridCol w:w="740"/>
      </w:tblGrid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№ урока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Тема урока</w:t>
            </w:r>
          </w:p>
        </w:tc>
        <w:tc>
          <w:tcPr>
            <w:tcW w:w="992" w:type="dxa"/>
          </w:tcPr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Тип /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форма урока</w:t>
            </w:r>
          </w:p>
        </w:tc>
        <w:tc>
          <w:tcPr>
            <w:tcW w:w="10034" w:type="dxa"/>
            <w:gridSpan w:val="5"/>
          </w:tcPr>
          <w:p w:rsidR="001653FE" w:rsidRPr="00C807A3" w:rsidRDefault="001653FE" w:rsidP="00E67A24">
            <w:pPr>
              <w:spacing w:line="240" w:lineRule="auto"/>
              <w:jc w:val="center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Планируемые результаты</w:t>
            </w:r>
          </w:p>
        </w:tc>
        <w:tc>
          <w:tcPr>
            <w:tcW w:w="212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Дата</w:t>
            </w: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Примечание</w:t>
            </w: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Предметные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proofErr w:type="spellStart"/>
            <w:r w:rsidRPr="00C807A3">
              <w:rPr>
                <w:rFonts w:ascii="Times New Roman" w:eastAsia="Newton-Regular" w:hAnsi="Times New Roman" w:cs="Times New Roman"/>
                <w:b/>
              </w:rPr>
              <w:t>Метапредметные</w:t>
            </w:r>
            <w:proofErr w:type="spellEnd"/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Личностные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План</w:t>
            </w: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Факт</w:t>
            </w: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pStyle w:val="Default"/>
            </w:pPr>
            <w:r w:rsidRPr="00C807A3">
              <w:t xml:space="preserve">Преобразование рациональных выражений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Style w:val="FontStyle12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выслушивать мнение членов команды, не перебивая</w:t>
            </w:r>
            <w:proofErr w:type="gramStart"/>
            <w:r w:rsidRPr="00C807A3">
              <w:rPr>
                <w:rStyle w:val="FontStyle12"/>
                <w:sz w:val="24"/>
                <w:szCs w:val="24"/>
              </w:rPr>
              <w:t xml:space="preserve"> .</w:t>
            </w:r>
            <w:proofErr w:type="gramEnd"/>
          </w:p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Style w:val="FontStyle12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Регулятивные: </w:t>
            </w:r>
            <w:r w:rsidRPr="00C807A3">
              <w:rPr>
                <w:rStyle w:val="FontStyle12"/>
                <w:sz w:val="24"/>
                <w:szCs w:val="24"/>
              </w:rPr>
              <w:t xml:space="preserve">прогнозировать результат усвоения материала, определять промежуточные цели             </w:t>
            </w:r>
          </w:p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cs="Times New Roman"/>
                <w:spacing w:val="-10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осуществлять сравнение и классификацию по заданным критериям. Уметь анализировать объекты с выделением признаков.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стартовой мотивации к изучению нового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2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pStyle w:val="Default"/>
            </w:pPr>
            <w:r w:rsidRPr="00C807A3">
              <w:t>Преобразование выражений, содержащих квадратные корни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Style w:val="FontStyle12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выслушивать мнение членов команды, не перебивая</w:t>
            </w:r>
            <w:proofErr w:type="gramStart"/>
            <w:r w:rsidRPr="00C807A3">
              <w:rPr>
                <w:rStyle w:val="FontStyle12"/>
                <w:sz w:val="24"/>
                <w:szCs w:val="24"/>
              </w:rPr>
              <w:t xml:space="preserve"> .</w:t>
            </w:r>
            <w:proofErr w:type="gramEnd"/>
          </w:p>
          <w:p w:rsidR="001653FE" w:rsidRPr="00C807A3" w:rsidRDefault="001653FE" w:rsidP="00C807A3">
            <w:pPr>
              <w:spacing w:after="0" w:line="240" w:lineRule="auto"/>
              <w:rPr>
                <w:rStyle w:val="FontStyle12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Регулятивные: </w:t>
            </w:r>
            <w:r w:rsidRPr="00C807A3">
              <w:rPr>
                <w:rStyle w:val="FontStyle12"/>
                <w:sz w:val="24"/>
                <w:szCs w:val="24"/>
              </w:rPr>
              <w:t xml:space="preserve">прогнозировать результат усвоения материала, определять промежуточные цели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осуществлять сравнение и классификацию по заданным критериям. Уметь анализировать объекты с выделением признаков.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 xml:space="preserve">Формирование </w:t>
            </w:r>
            <w:proofErr w:type="gramStart"/>
            <w:r w:rsidRPr="00C807A3">
              <w:rPr>
                <w:rFonts w:ascii="Times New Roman" w:eastAsia="Times New Roman" w:hAnsi="Times New Roman" w:cs="Times New Roman"/>
              </w:rPr>
              <w:t>навыка осознанного выбора рационального способа решения заданий</w:t>
            </w:r>
            <w:proofErr w:type="gramEnd"/>
            <w:r w:rsidRPr="00C807A3"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pStyle w:val="Default"/>
            </w:pPr>
            <w:r w:rsidRPr="00C807A3">
              <w:t xml:space="preserve">Решение квадратных уравнений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Style w:val="FontStyle12"/>
                <w:b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Коммуникативные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 </w:t>
            </w:r>
            <w:r w:rsidRPr="00C807A3">
              <w:rPr>
                <w:rStyle w:val="FontStyle12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  <w:r w:rsidRPr="00C807A3">
              <w:rPr>
                <w:rStyle w:val="FontStyle12"/>
                <w:b/>
                <w:sz w:val="24"/>
                <w:szCs w:val="24"/>
              </w:rPr>
              <w:t xml:space="preserve">     </w:t>
            </w:r>
          </w:p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Регулятивные: </w:t>
            </w:r>
            <w:r w:rsidRPr="00C807A3">
              <w:rPr>
                <w:rStyle w:val="FontStyle12"/>
                <w:sz w:val="24"/>
                <w:szCs w:val="24"/>
              </w:rPr>
              <w:t>находить и формулировать учебную проблему, составлять план выполнения работы.</w:t>
            </w:r>
            <w:r w:rsidRPr="00C807A3">
              <w:rPr>
                <w:rFonts w:ascii="Times New Roman" w:hAnsi="Times New Roman" w:cs="Times New Roman"/>
                <w:b/>
                <w:spacing w:val="-10"/>
              </w:rPr>
              <w:t xml:space="preserve">                </w:t>
            </w:r>
          </w:p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Познавательные: </w:t>
            </w:r>
            <w:r w:rsidRPr="00C807A3">
              <w:rPr>
                <w:rStyle w:val="FontStyle12"/>
                <w:sz w:val="24"/>
                <w:szCs w:val="24"/>
              </w:rPr>
              <w:t>выбирать наиболее эффективные способы решения образовательных задач.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lastRenderedPageBreak/>
              <w:t>Формирование навыков самоанализа и самоконтроля.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lastRenderedPageBreak/>
              <w:t>4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pStyle w:val="Default"/>
            </w:pPr>
            <w:r w:rsidRPr="00C807A3">
              <w:t xml:space="preserve">Степень с целым показателем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Style w:val="FontStyle12"/>
                <w:b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 xml:space="preserve">учиться  </w:t>
            </w:r>
            <w:proofErr w:type="gramStart"/>
            <w:r w:rsidRPr="00C807A3">
              <w:rPr>
                <w:rStyle w:val="FontStyle12"/>
                <w:sz w:val="24"/>
                <w:szCs w:val="24"/>
              </w:rPr>
              <w:t>критично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относиться к своему  мнению, с достоинством признавать ошибочность своего мнения.</w:t>
            </w:r>
            <w:r w:rsidRPr="00C807A3">
              <w:rPr>
                <w:rStyle w:val="FontStyle12"/>
                <w:b/>
                <w:sz w:val="24"/>
                <w:szCs w:val="24"/>
              </w:rPr>
              <w:t xml:space="preserve">     </w:t>
            </w:r>
          </w:p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Регулятивные: </w:t>
            </w:r>
            <w:r w:rsidRPr="00C807A3">
              <w:rPr>
                <w:rStyle w:val="FontStyle12"/>
                <w:sz w:val="24"/>
                <w:szCs w:val="24"/>
              </w:rPr>
              <w:t>осознавать уровень и качество усвоения  знаний и  умений. Составлять план и последовательность выполнения работы.</w:t>
            </w:r>
            <w:r w:rsidRPr="00C807A3">
              <w:rPr>
                <w:rFonts w:ascii="Times New Roman" w:hAnsi="Times New Roman" w:cs="Times New Roman"/>
                <w:b/>
                <w:spacing w:val="-10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  </w:t>
            </w:r>
            <w:r w:rsidRPr="00C807A3">
              <w:rPr>
                <w:rStyle w:val="FontStyle12"/>
                <w:sz w:val="24"/>
                <w:szCs w:val="24"/>
              </w:rPr>
              <w:t>уметь выделять информацию из текстов разных видов. Произвольно и осознанно владеть общим приёмом решения заданий.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сотрудничества с учителем и сверстниками.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5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pStyle w:val="Default"/>
            </w:pPr>
            <w:r w:rsidRPr="00C807A3">
              <w:t xml:space="preserve">Решение линейных неравенств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B72DB6" w:rsidRDefault="001653FE" w:rsidP="00B72DB6">
            <w:pPr>
              <w:spacing w:before="100" w:beforeAutospacing="1" w:after="100" w:afterAutospacing="1" w:line="240" w:lineRule="auto"/>
              <w:contextualSpacing/>
              <w:rPr>
                <w:rFonts w:ascii="Times New Roman" w:hAnsi="Times New Roman" w:cs="Times New Roman"/>
                <w:spacing w:val="-10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 xml:space="preserve"> управлять своим поведением, уметь полно и точно выражать свои мысли.                                    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Регулятивные:  </w:t>
            </w:r>
            <w:r w:rsidRPr="00C807A3">
              <w:rPr>
                <w:rStyle w:val="FontStyle12"/>
                <w:sz w:val="24"/>
                <w:szCs w:val="24"/>
              </w:rPr>
              <w:t>сравнивать свой способ действий  с  заданным эталоном  для   внесения  коррективов.</w:t>
            </w:r>
            <w:proofErr w:type="gramEnd"/>
            <w:r w:rsidRPr="00C807A3">
              <w:rPr>
                <w:rFonts w:ascii="Times New Roman" w:hAnsi="Times New Roman" w:cs="Times New Roman"/>
                <w:spacing w:val="-10"/>
              </w:rPr>
              <w:t xml:space="preserve">          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 xml:space="preserve">Познавательные:  </w:t>
            </w:r>
            <w:r w:rsidRPr="00C807A3">
              <w:rPr>
                <w:rStyle w:val="FontStyle12"/>
                <w:sz w:val="24"/>
                <w:szCs w:val="24"/>
              </w:rPr>
              <w:t>ориентироваться на разнообразие способов решения заданий. Уметь осуществлять сравнение и классификацию по заданным критериям.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устойчивой мотивации к изучению и закреплению   материала.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  <w:b/>
              </w:rPr>
              <w:t>6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  <w:b/>
              </w:rPr>
              <w:t>Входная контрольная работа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теоретический материал, изученный за курс алгебры 8 класса: </w:t>
            </w:r>
          </w:p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C807A3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 xml:space="preserve">выбирать наиболее эффективные способы </w:t>
            </w:r>
            <w:r w:rsidRPr="00C807A3">
              <w:rPr>
                <w:rStyle w:val="FontStyle11"/>
                <w:sz w:val="24"/>
                <w:szCs w:val="24"/>
              </w:rPr>
              <w:lastRenderedPageBreak/>
              <w:t>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lastRenderedPageBreak/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B72DB6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lastRenderedPageBreak/>
              <w:t xml:space="preserve">Гл </w:t>
            </w:r>
            <w:r w:rsidRPr="00C807A3">
              <w:rPr>
                <w:rFonts w:ascii="Times New Roman" w:hAnsi="Times New Roman" w:cs="Times New Roman"/>
                <w:b/>
                <w:lang w:val="en-US"/>
              </w:rPr>
              <w:t>I</w:t>
            </w:r>
            <w:r w:rsidRPr="00C807A3">
              <w:rPr>
                <w:rFonts w:ascii="Times New Roman" w:hAnsi="Times New Roman" w:cs="Times New Roman"/>
                <w:b/>
              </w:rPr>
              <w:t xml:space="preserve"> Квадратичная функция. 29 часов</w:t>
            </w: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tabs>
                <w:tab w:val="left" w:pos="14576"/>
              </w:tabs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Функция. Область определения и область значений функции</w:t>
            </w:r>
          </w:p>
        </w:tc>
        <w:tc>
          <w:tcPr>
            <w:tcW w:w="992" w:type="dxa"/>
          </w:tcPr>
          <w:p w:rsidR="001653FE" w:rsidRPr="00C807A3" w:rsidRDefault="009C42A8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ЗИМ 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 ИНМ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Вычислять значения функции, заданной формулой, а также двумя и тремя формулами. Описывать свойства функций на основе их графического представления. Интерпретировать графики реальных зависимостей.</w:t>
            </w:r>
          </w:p>
          <w:p w:rsidR="001653FE" w:rsidRPr="00C807A3" w:rsidRDefault="001653FE" w:rsidP="00C807A3">
            <w:pPr>
              <w:pStyle w:val="a3"/>
              <w:ind w:left="-57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i/>
              </w:rPr>
              <w:t>Формулировать: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  <w:i/>
              </w:rPr>
              <w:t xml:space="preserve">определения: </w:t>
            </w:r>
            <w:r w:rsidRPr="00C807A3">
              <w:rPr>
                <w:rFonts w:ascii="Times New Roman" w:hAnsi="Times New Roman" w:cs="Times New Roman"/>
              </w:rPr>
              <w:t xml:space="preserve">нуля функции; промежутков </w:t>
            </w:r>
            <w:proofErr w:type="spellStart"/>
            <w:r w:rsidRPr="00C807A3">
              <w:rPr>
                <w:rFonts w:ascii="Times New Roman" w:hAnsi="Times New Roman" w:cs="Times New Roman"/>
              </w:rPr>
              <w:t>знакопостоянства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функции; функции, возрастающей (убывающей) на множестве; квадратичной функции; квадратного неравенства;</w:t>
            </w:r>
            <w:r w:rsidRPr="00C807A3">
              <w:rPr>
                <w:rFonts w:ascii="Times New Roman" w:hAnsi="Times New Roman" w:cs="Times New Roman"/>
              </w:rPr>
              <w:cr/>
            </w:r>
            <w:r w:rsidRPr="00C807A3">
              <w:rPr>
                <w:rFonts w:ascii="Times New Roman" w:hAnsi="Times New Roman" w:cs="Times New Roman"/>
                <w:i/>
              </w:rPr>
              <w:t>свойства</w:t>
            </w:r>
            <w:r w:rsidRPr="00C807A3">
              <w:rPr>
                <w:rFonts w:ascii="Times New Roman" w:hAnsi="Times New Roman" w:cs="Times New Roman"/>
              </w:rPr>
              <w:t xml:space="preserve"> квадратичной функции</w:t>
            </w:r>
            <w:proofErr w:type="gramEnd"/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after="0" w:line="240" w:lineRule="auto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 xml:space="preserve">развить </w:t>
            </w:r>
            <w:r w:rsidRPr="00C807A3">
              <w:rPr>
                <w:rStyle w:val="FontStyle15"/>
                <w:b w:val="0"/>
                <w:sz w:val="24"/>
                <w:szCs w:val="24"/>
              </w:rPr>
              <w:t xml:space="preserve">у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 xml:space="preserve">учащихся представление о месте математики в системе наук.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  <w:bCs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 xml:space="preserve">формировать целевые установки учебной деятельности.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различать методы познания окружающего мира по его целям (наблюдение, опыт, эксперимент, моделирование, вычисление)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обучению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Свойства функций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Т 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Вычислять значения функции, заданной формулой, а также двумя и тремя формулами. Описывать свойства функций на основе их графического представления. Интерпретировать графики реальных зависимостей.</w:t>
            </w:r>
          </w:p>
          <w:p w:rsidR="001653FE" w:rsidRPr="00C807A3" w:rsidRDefault="001653FE" w:rsidP="00C807A3">
            <w:pPr>
              <w:pStyle w:val="a3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i/>
              </w:rPr>
              <w:t>Формулировать: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  <w:i/>
              </w:rPr>
              <w:t>определения:</w:t>
            </w:r>
            <w:r w:rsidRPr="00C807A3">
              <w:rPr>
                <w:rFonts w:ascii="Times New Roman" w:hAnsi="Times New Roman" w:cs="Times New Roman"/>
              </w:rPr>
              <w:t xml:space="preserve"> нуля функции; промежутков </w:t>
            </w:r>
            <w:proofErr w:type="spellStart"/>
            <w:r w:rsidRPr="00C807A3">
              <w:rPr>
                <w:rFonts w:ascii="Times New Roman" w:hAnsi="Times New Roman" w:cs="Times New Roman"/>
              </w:rPr>
              <w:t>знакопостоянства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функции; функции, возрастающей (убывающей) на множестве; квадратичной функции; квадратного неравенства;</w:t>
            </w:r>
            <w:r w:rsidRPr="00C807A3">
              <w:rPr>
                <w:rFonts w:ascii="Times New Roman" w:hAnsi="Times New Roman" w:cs="Times New Roman"/>
              </w:rPr>
              <w:cr/>
            </w:r>
            <w:r w:rsidRPr="00C807A3">
              <w:rPr>
                <w:rFonts w:ascii="Times New Roman" w:hAnsi="Times New Roman" w:cs="Times New Roman"/>
                <w:i/>
              </w:rPr>
              <w:t>свойства</w:t>
            </w:r>
            <w:r w:rsidRPr="00C807A3">
              <w:rPr>
                <w:rFonts w:ascii="Times New Roman" w:hAnsi="Times New Roman" w:cs="Times New Roman"/>
              </w:rPr>
              <w:t xml:space="preserve"> </w:t>
            </w:r>
            <w:r w:rsidRPr="00C807A3">
              <w:rPr>
                <w:rFonts w:ascii="Times New Roman" w:hAnsi="Times New Roman" w:cs="Times New Roman"/>
              </w:rPr>
              <w:lastRenderedPageBreak/>
              <w:t>квадратичной функции</w:t>
            </w:r>
            <w:proofErr w:type="gramEnd"/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lastRenderedPageBreak/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</w:t>
            </w:r>
            <w:r w:rsidR="00A50746" w:rsidRPr="00C807A3">
              <w:softHyphen/>
            </w:r>
            <w:r w:rsidRPr="00C807A3">
              <w:t>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</w:t>
            </w:r>
            <w:r w:rsidR="00A50746"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softHyphen/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ничество с учителем и однокласс</w:t>
            </w:r>
            <w:r w:rsidR="00A50746"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softHyphen/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никами.</w:t>
            </w:r>
          </w:p>
          <w:p w:rsidR="001653FE" w:rsidRPr="00C807A3" w:rsidRDefault="001653FE" w:rsidP="00C807A3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C807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15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Квадратный трехчлен и его корни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Закрепить умения применять формулы сокращенного умножения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</w:t>
            </w:r>
            <w:r w:rsidR="00A50746" w:rsidRPr="00C807A3">
              <w:rPr>
                <w:rStyle w:val="FontStyle12"/>
                <w:sz w:val="24"/>
                <w:szCs w:val="24"/>
              </w:rPr>
              <w:softHyphen/>
            </w:r>
            <w:r w:rsidRPr="00C807A3">
              <w:rPr>
                <w:rStyle w:val="FontStyle12"/>
                <w:sz w:val="24"/>
                <w:szCs w:val="24"/>
              </w:rPr>
              <w:t>ность к обсуждению разных точек зрения и выработке общей (групповой) позиции</w:t>
            </w:r>
          </w:p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18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Разложение квадратного трехчлена на множители.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ФО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Закрепить умения применять формулы сокращенного умножения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 xml:space="preserve">Коммуникативные: </w:t>
            </w:r>
            <w:r w:rsidRPr="00C807A3">
              <w:t>проявлять готовность к обсуждению разных точек зрения и выраб</w:t>
            </w:r>
            <w:r w:rsidRPr="00C807A3">
              <w:rPr>
                <w:rStyle w:val="FontStyle12"/>
                <w:sz w:val="24"/>
                <w:szCs w:val="24"/>
              </w:rPr>
              <w:t>отке общей (групповой) позиции</w:t>
            </w:r>
          </w:p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19</w:t>
            </w:r>
          </w:p>
        </w:tc>
        <w:tc>
          <w:tcPr>
            <w:tcW w:w="1560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Контрольная работа №1 «Свойства функции. Квадратный трехчлен».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«Свойства функции. Квадратный трехчлен»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B72DB6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21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22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Функция </w:t>
            </w:r>
            <w:r w:rsidRPr="00C807A3">
              <w:rPr>
                <w:rFonts w:ascii="Times New Roman" w:hAnsi="Times New Roman" w:cs="Times New Roman"/>
                <w:i/>
                <w:lang w:val="en-US"/>
              </w:rPr>
              <w:t>y</w:t>
            </w:r>
            <w:r w:rsidRPr="00C807A3">
              <w:rPr>
                <w:rFonts w:ascii="Times New Roman" w:hAnsi="Times New Roman" w:cs="Times New Roman"/>
                <w:i/>
              </w:rPr>
              <w:t>=</w:t>
            </w:r>
            <w:r w:rsidRPr="00C807A3">
              <w:rPr>
                <w:rFonts w:ascii="Times New Roman" w:hAnsi="Times New Roman" w:cs="Times New Roman"/>
                <w:i/>
                <w:lang w:val="en-US"/>
              </w:rPr>
              <w:t>ax</w:t>
            </w:r>
            <w:r w:rsidRPr="00C807A3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C807A3">
              <w:rPr>
                <w:rFonts w:ascii="Times New Roman" w:hAnsi="Times New Roman" w:cs="Times New Roman"/>
                <w:i/>
              </w:rPr>
              <w:t>,</w:t>
            </w:r>
            <w:r w:rsidRPr="00C807A3">
              <w:rPr>
                <w:rFonts w:ascii="Times New Roman" w:hAnsi="Times New Roman" w:cs="Times New Roman"/>
              </w:rPr>
              <w:t>ее график и свойства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ВП</w:t>
            </w: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Показывать схематически положение на координатной плоскости графиков функций </w:t>
            </w:r>
            <m:oMath>
              <m:r>
                <w:rPr>
                  <w:rFonts w:ascii="Cambria Math" w:hAnsi="Cambria Math" w:cs="Times New Roman"/>
                </w:rPr>
                <m:t>y</m:t>
              </m:r>
              <m:r>
                <w:rPr>
                  <w:rFonts w:ascii="Cambria Math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n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r>
                <w:rPr>
                  <w:rFonts w:ascii="Cambria Math" w:eastAsiaTheme="minorEastAsia" w:hAnsi="Cambria Math" w:cs="Times New Roman"/>
                </w:rPr>
                <m:t>a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x</m:t>
                      </m:r>
                      <m:r>
                        <w:rPr>
                          <w:rFonts w:ascii="Times New Roman" w:eastAsiaTheme="minorEastAsia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Theme="minorEastAsia" w:hAnsi="Cambria Math" w:cs="Times New Roman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 Строить графики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bx</m:t>
              </m:r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c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уметь </w:t>
            </w:r>
            <w:r w:rsidRPr="00C807A3">
              <w:rPr>
                <w:rFonts w:ascii="Times New Roman" w:eastAsiaTheme="minorEastAsia" w:hAnsi="Times New Roman" w:cs="Times New Roman"/>
              </w:rPr>
              <w:lastRenderedPageBreak/>
              <w:t xml:space="preserve">указывать координаты вершины параболы, ее ось симметрии, направление ветвей параболы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Изображать схематически график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n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gramStart"/>
            <w:r w:rsidRPr="00C807A3">
              <w:rPr>
                <w:rFonts w:ascii="Times New Roman" w:eastAsiaTheme="minorEastAsia" w:hAnsi="Times New Roman" w:cs="Times New Roman"/>
              </w:rPr>
              <w:t>с</w:t>
            </w:r>
            <w:proofErr w:type="gramEnd"/>
            <w:r w:rsidRPr="00C807A3">
              <w:rPr>
                <w:rFonts w:ascii="Times New Roman" w:eastAsiaTheme="minorEastAsia" w:hAnsi="Times New Roman" w:cs="Times New Roman"/>
              </w:rPr>
              <w:t xml:space="preserve"> четным и нечетным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lastRenderedPageBreak/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 xml:space="preserve">Формирование навыков осознанного выбора наиболее эффективного </w:t>
            </w:r>
            <w:r w:rsidRPr="00C807A3">
              <w:rPr>
                <w:rFonts w:ascii="Times New Roman" w:eastAsia="Newton-Regular" w:hAnsi="Times New Roman" w:cs="Times New Roman"/>
              </w:rPr>
              <w:lastRenderedPageBreak/>
              <w:t>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23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25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Графики функций  </w:t>
            </w:r>
            <w:r w:rsidRPr="00C807A3">
              <w:rPr>
                <w:rFonts w:ascii="Times New Roman" w:hAnsi="Times New Roman" w:cs="Times New Roman"/>
                <w:noProof/>
                <w:position w:val="-10"/>
                <w:lang w:eastAsia="ru-RU"/>
              </w:rPr>
              <w:drawing>
                <wp:inline distT="0" distB="0" distL="0" distR="0">
                  <wp:extent cx="752475" cy="238125"/>
                  <wp:effectExtent l="0" t="0" r="0" b="0"/>
                  <wp:docPr id="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/embeddings/oleObject1.bin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807A3">
              <w:rPr>
                <w:rFonts w:ascii="Times New Roman" w:hAnsi="Times New Roman" w:cs="Times New Roman"/>
              </w:rPr>
              <w:t xml:space="preserve"> и  </w:t>
            </w:r>
            <w:r w:rsidRPr="00C807A3">
              <w:rPr>
                <w:rFonts w:ascii="Times New Roman" w:hAnsi="Times New Roman" w:cs="Times New Roman"/>
                <w:noProof/>
                <w:position w:val="-10"/>
                <w:lang w:eastAsia="ru-RU"/>
              </w:rPr>
              <w:drawing>
                <wp:inline distT="0" distB="0" distL="0" distR="0">
                  <wp:extent cx="876300" cy="238125"/>
                  <wp:effectExtent l="0" t="0" r="0" b="0"/>
                  <wp:docPr id="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/embeddings/oleObject2.bin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807A3"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Показывать схематически положение на координатной плоскости графиков функций </w:t>
            </w:r>
            <m:oMath>
              <m:r>
                <w:rPr>
                  <w:rFonts w:ascii="Cambria Math" w:hAnsi="Cambria Math" w:cs="Times New Roman"/>
                </w:rPr>
                <m:t>y</m:t>
              </m:r>
              <m:r>
                <w:rPr>
                  <w:rFonts w:ascii="Cambria Math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n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r>
                <w:rPr>
                  <w:rFonts w:ascii="Cambria Math" w:eastAsiaTheme="minorEastAsia" w:hAnsi="Cambria Math" w:cs="Times New Roman"/>
                </w:rPr>
                <m:t>a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x</m:t>
                      </m:r>
                      <m:r>
                        <w:rPr>
                          <w:rFonts w:ascii="Times New Roman" w:eastAsiaTheme="minorEastAsia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Theme="minorEastAsia" w:hAnsi="Cambria Math" w:cs="Times New Roman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 Строить графики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bx</m:t>
              </m:r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c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уметь указывать координаты вершины параболы, ее ось симметрии, направление ветвей параболы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Изображать схематически график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n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gramStart"/>
            <w:r w:rsidRPr="00C807A3">
              <w:rPr>
                <w:rFonts w:ascii="Times New Roman" w:eastAsiaTheme="minorEastAsia" w:hAnsi="Times New Roman" w:cs="Times New Roman"/>
              </w:rPr>
              <w:t>с</w:t>
            </w:r>
            <w:proofErr w:type="gramEnd"/>
            <w:r w:rsidRPr="00C807A3">
              <w:rPr>
                <w:rFonts w:ascii="Times New Roman" w:eastAsiaTheme="minorEastAsia" w:hAnsi="Times New Roman" w:cs="Times New Roman"/>
              </w:rPr>
              <w:t xml:space="preserve"> четным и нечетным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B72DB6">
            <w:pPr>
              <w:spacing w:after="0" w:line="240" w:lineRule="auto"/>
              <w:rPr>
                <w:rStyle w:val="FontStyle12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sz w:val="24"/>
                <w:szCs w:val="24"/>
              </w:rPr>
              <w:t>уметь слушать и слышать друг друга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2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определять последовательность промежуточных целей с учетом конечного результата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Познавательные: </w:t>
            </w:r>
            <w:r w:rsidRPr="00C807A3">
              <w:rPr>
                <w:rStyle w:val="FontStyle12"/>
                <w:sz w:val="24"/>
                <w:szCs w:val="24"/>
              </w:rPr>
              <w:t xml:space="preserve">восстанавливать предметную ситуацию, описанную в задаче путем </w:t>
            </w:r>
            <w:proofErr w:type="spellStart"/>
            <w:r w:rsidRPr="00C807A3">
              <w:rPr>
                <w:rStyle w:val="FontStyle12"/>
                <w:sz w:val="24"/>
                <w:szCs w:val="24"/>
              </w:rPr>
              <w:t>переформулирования</w:t>
            </w:r>
            <w:proofErr w:type="spellEnd"/>
            <w:r w:rsidRPr="00C807A3">
              <w:rPr>
                <w:rStyle w:val="FontStyle12"/>
                <w:sz w:val="24"/>
                <w:szCs w:val="24"/>
              </w:rPr>
              <w:t xml:space="preserve">, упрощенного </w:t>
            </w:r>
            <w:proofErr w:type="spellStart"/>
            <w:r w:rsidRPr="00C807A3">
              <w:rPr>
                <w:rStyle w:val="FontStyle12"/>
                <w:sz w:val="24"/>
                <w:szCs w:val="24"/>
              </w:rPr>
              <w:t>персказа</w:t>
            </w:r>
            <w:proofErr w:type="spellEnd"/>
            <w:r w:rsidRPr="00C807A3">
              <w:rPr>
                <w:rStyle w:val="FontStyle12"/>
                <w:sz w:val="24"/>
                <w:szCs w:val="24"/>
              </w:rPr>
              <w:t xml:space="preserve"> текста, с выделением только существенной для решения задачи информации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29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30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Построение графика квадратичной функции.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ЗИМ  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СЗУН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Показывать схематически положение на координатной плоскости графиков функций </w:t>
            </w:r>
            <m:oMath>
              <m:r>
                <w:rPr>
                  <w:rFonts w:ascii="Cambria Math" w:hAnsi="Cambria Math" w:cs="Times New Roman"/>
                </w:rPr>
                <m:t>y</m:t>
              </m:r>
              <m:r>
                <w:rPr>
                  <w:rFonts w:ascii="Cambria Math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n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r>
                <w:rPr>
                  <w:rFonts w:ascii="Cambria Math" w:eastAsiaTheme="minorEastAsia" w:hAnsi="Cambria Math" w:cs="Times New Roman"/>
                </w:rPr>
                <m:t>a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x</m:t>
                      </m:r>
                      <m:r>
                        <w:rPr>
                          <w:rFonts w:ascii="Times New Roman" w:eastAsiaTheme="minorEastAsia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Theme="minorEastAsia" w:hAnsi="Cambria Math" w:cs="Times New Roman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 Строить графики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 xml:space="preserve">= 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ax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</w:rPr>
                    <m:t>2</m:t>
                  </m:r>
                </m:sup>
              </m:sSup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bx</m:t>
              </m:r>
              <m:r>
                <w:rPr>
                  <w:rFonts w:ascii="Cambria Math" w:eastAsiaTheme="minorEastAsia" w:hAnsi="Times New Roman" w:cs="Times New Roman"/>
                </w:rPr>
                <m:t>+</m:t>
              </m:r>
              <m:r>
                <w:rPr>
                  <w:rFonts w:ascii="Cambria Math" w:eastAsiaTheme="minorEastAsia" w:hAnsi="Cambria Math" w:cs="Times New Roman"/>
                </w:rPr>
                <m:t>c</m:t>
              </m:r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уметь указывать координаты вершины параболы, ее ось симметрии, направление ветвей параболы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Изображать схематически график функции </w:t>
            </w:r>
            <m:oMath>
              <m:r>
                <w:rPr>
                  <w:rFonts w:ascii="Cambria Math" w:eastAsiaTheme="minorEastAsia" w:hAnsi="Cambria Math" w:cs="Times New Roman"/>
                </w:rPr>
                <m:t>y</m:t>
              </m:r>
              <m:r>
                <w:rPr>
                  <w:rFonts w:ascii="Cambria Math" w:eastAsiaTheme="minorEastAsia" w:hAnsi="Times New Roman" w:cs="Times New Roman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n</m:t>
                  </m:r>
                </m:sup>
              </m:sSup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gramStart"/>
            <w:r w:rsidRPr="00C807A3">
              <w:rPr>
                <w:rFonts w:ascii="Times New Roman" w:eastAsiaTheme="minorEastAsia" w:hAnsi="Times New Roman" w:cs="Times New Roman"/>
              </w:rPr>
              <w:t>с</w:t>
            </w:r>
            <w:proofErr w:type="gramEnd"/>
            <w:r w:rsidRPr="00C807A3">
              <w:rPr>
                <w:rFonts w:ascii="Times New Roman" w:eastAsiaTheme="minorEastAsia" w:hAnsi="Times New Roman" w:cs="Times New Roman"/>
              </w:rPr>
              <w:t xml:space="preserve"> четным и нечетным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>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B7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способствовать формированию научного мировоззрения.</w:t>
            </w:r>
            <w:proofErr w:type="gramEnd"/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31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Функция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у=х</w:t>
            </w:r>
            <w:r w:rsidRPr="00C807A3">
              <w:rPr>
                <w:rFonts w:ascii="Times New Roman" w:hAnsi="Times New Roman" w:cs="Times New Roman"/>
                <w:i/>
                <w:vertAlign w:val="superscript"/>
              </w:rPr>
              <w:t>п</w:t>
            </w:r>
            <w:proofErr w:type="spellEnd"/>
            <w:r w:rsidRPr="00C807A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Понимать смысл записей вида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Times New Roman" w:cs="Times New Roman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и т.д., где а – некоторое число. Иметь представление о нахождении корней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r w:rsidRPr="00C807A3">
              <w:rPr>
                <w:rFonts w:ascii="Times New Roman" w:eastAsiaTheme="minorEastAsia" w:hAnsi="Times New Roman" w:cs="Times New Roman"/>
              </w:rPr>
              <w:t>-й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 xml:space="preserve"> степени с помощью калькулятора.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32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Корень </w:t>
            </w:r>
            <w:proofErr w:type="spellStart"/>
            <w:proofErr w:type="gramStart"/>
            <w:r w:rsidRPr="00C807A3">
              <w:rPr>
                <w:rFonts w:ascii="Times New Roman" w:hAnsi="Times New Roman" w:cs="Times New Roman"/>
                <w:i/>
              </w:rPr>
              <w:t>п</w:t>
            </w:r>
            <w:r w:rsidRPr="00C807A3">
              <w:rPr>
                <w:rFonts w:ascii="Times New Roman" w:hAnsi="Times New Roman" w:cs="Times New Roman"/>
                <w:b/>
                <w:i/>
              </w:rPr>
              <w:t>-</w:t>
            </w:r>
            <w:r w:rsidRPr="00C807A3">
              <w:rPr>
                <w:rFonts w:ascii="Times New Roman" w:hAnsi="Times New Roman" w:cs="Times New Roman"/>
              </w:rPr>
              <w:t>ой</w:t>
            </w:r>
            <w:proofErr w:type="spellEnd"/>
            <w:proofErr w:type="gramEnd"/>
            <w:r w:rsidRPr="00C807A3">
              <w:rPr>
                <w:rFonts w:ascii="Times New Roman" w:hAnsi="Times New Roman" w:cs="Times New Roman"/>
                <w:b/>
              </w:rPr>
              <w:t xml:space="preserve">  </w:t>
            </w:r>
            <w:r w:rsidRPr="00C807A3">
              <w:rPr>
                <w:rFonts w:ascii="Times New Roman" w:hAnsi="Times New Roman" w:cs="Times New Roman"/>
              </w:rPr>
              <w:t>степени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Понимать смысл записей вида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Times New Roman" w:cs="Times New Roman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и т.д., где а – некоторое число. Иметь представление о нахождении корней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r w:rsidRPr="00C807A3">
              <w:rPr>
                <w:rFonts w:ascii="Times New Roman" w:eastAsiaTheme="minorEastAsia" w:hAnsi="Times New Roman" w:cs="Times New Roman"/>
              </w:rPr>
              <w:t>-й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 xml:space="preserve"> степени с помощью калькулятора.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Дробно-линейная функция и ее график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Понимать смысл записей вида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Times New Roman" w:cs="Times New Roman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и т.д., где а – некоторое число. Иметь представление о нахождении корней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r w:rsidRPr="00C807A3">
              <w:rPr>
                <w:rFonts w:ascii="Times New Roman" w:eastAsiaTheme="minorEastAsia" w:hAnsi="Times New Roman" w:cs="Times New Roman"/>
              </w:rPr>
              <w:t>-й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 xml:space="preserve"> степени с помощью калькулятора.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формировать целевые установки учебной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деятельности, выстраивать последовательность необходимых операций. 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34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Степень с рациональным показателем.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Theme="minorEastAsia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eastAsiaTheme="minorEastAsia" w:hAnsi="Times New Roman" w:cs="Times New Roman"/>
              </w:rPr>
              <w:t xml:space="preserve">Понимать смысл записей вида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, </w:t>
            </w:r>
            <m:oMath>
              <m:rad>
                <m:radPr>
                  <m:ctrlPr>
                    <w:rPr>
                      <w:rFonts w:ascii="Cambria Math" w:eastAsiaTheme="minorEastAsia" w:hAnsi="Times New Roman" w:cs="Times New Roman"/>
                      <w:i/>
                    </w:rPr>
                  </m:ctrlPr>
                </m:radPr>
                <m:deg>
                  <m:r>
                    <w:rPr>
                      <w:rFonts w:ascii="Cambria Math" w:eastAsiaTheme="minorEastAsia" w:hAnsi="Times New Roman" w:cs="Times New Roman"/>
                    </w:rPr>
                    <m:t>4</m:t>
                  </m:r>
                </m:deg>
                <m:e>
                  <m:r>
                    <w:rPr>
                      <w:rFonts w:ascii="Cambria Math" w:eastAsiaTheme="minorEastAsia" w:hAnsi="Cambria Math" w:cs="Times New Roman"/>
                    </w:rPr>
                    <m:t>a</m:t>
                  </m:r>
                </m:e>
              </m:rad>
            </m:oMath>
            <w:r w:rsidRPr="00C807A3">
              <w:rPr>
                <w:rFonts w:ascii="Times New Roman" w:eastAsiaTheme="minorEastAsia" w:hAnsi="Times New Roman" w:cs="Times New Roman"/>
              </w:rPr>
              <w:t xml:space="preserve"> и т.д., где а – некоторое число. Иметь представление о нахождении корней </w:t>
            </w:r>
            <w:proofErr w:type="spellStart"/>
            <w:r w:rsidRPr="00C807A3">
              <w:rPr>
                <w:rFonts w:ascii="Times New Roman" w:eastAsiaTheme="minorEastAsia" w:hAnsi="Times New Roman" w:cs="Times New Roman"/>
                <w:i/>
              </w:rPr>
              <w:t>n</w:t>
            </w:r>
            <w:r w:rsidRPr="00C807A3">
              <w:rPr>
                <w:rFonts w:ascii="Times New Roman" w:eastAsiaTheme="minorEastAsia" w:hAnsi="Times New Roman" w:cs="Times New Roman"/>
              </w:rPr>
              <w:t>-й</w:t>
            </w:r>
            <w:proofErr w:type="spellEnd"/>
            <w:r w:rsidRPr="00C807A3">
              <w:rPr>
                <w:rFonts w:ascii="Times New Roman" w:eastAsiaTheme="minorEastAsia" w:hAnsi="Times New Roman" w:cs="Times New Roman"/>
              </w:rPr>
              <w:t xml:space="preserve"> степени с помощью калькулятора.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B7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35</w:t>
            </w:r>
          </w:p>
        </w:tc>
        <w:tc>
          <w:tcPr>
            <w:tcW w:w="1560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Контрольная работа № 2 «Квадратичная функция. Степенная функция».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 Квадратичная функция. Степенная функция»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B72DB6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B72DB6">
            <w:pPr>
              <w:spacing w:line="240" w:lineRule="auto"/>
              <w:jc w:val="center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t>Уравнения и неравенства с одной переменной. 20 часов</w:t>
            </w: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38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39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lastRenderedPageBreak/>
              <w:t>Целое уравнение и его корни.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Т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>ФО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СР</w:t>
            </w: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 xml:space="preserve">Решать уравнения третьей и четвертой степени с помощью разложения на множители </w:t>
            </w:r>
            <w:proofErr w:type="gramStart"/>
            <w:r w:rsidRPr="00C807A3">
              <w:rPr>
                <w:rFonts w:ascii="Times New Roman" w:hAnsi="Times New Roman" w:cs="Times New Roman"/>
              </w:rPr>
              <w:t>в</w:t>
            </w:r>
            <w:proofErr w:type="gramEnd"/>
            <w:r w:rsidRPr="00C807A3">
              <w:rPr>
                <w:rFonts w:ascii="Times New Roman" w:hAnsi="Times New Roman" w:cs="Times New Roman"/>
              </w:rPr>
              <w:t xml:space="preserve"> введение вспомогательных переменных, в частности </w:t>
            </w:r>
            <w:r w:rsidRPr="00C807A3">
              <w:rPr>
                <w:rFonts w:ascii="Times New Roman" w:hAnsi="Times New Roman" w:cs="Times New Roman"/>
              </w:rPr>
              <w:lastRenderedPageBreak/>
              <w:t xml:space="preserve">решать биквадратные уравнения.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дробные рациональные уравнения, сводя их к целым уравнениям с последующей проверкой корней.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уровень усвоения             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42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45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47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 xml:space="preserve">Дробные рациональные уравнения 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УО,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ПР</w:t>
            </w:r>
            <w:proofErr w:type="gramEnd"/>
          </w:p>
          <w:p w:rsidR="001653FE" w:rsidRPr="00C807A3" w:rsidRDefault="001653FE" w:rsidP="000F580B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Т</w:t>
            </w: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Решать уравнения третьей и четвертой степени с помощью разложения на множители </w:t>
            </w:r>
            <w:proofErr w:type="gramStart"/>
            <w:r w:rsidRPr="00C807A3">
              <w:rPr>
                <w:rFonts w:ascii="Times New Roman" w:hAnsi="Times New Roman" w:cs="Times New Roman"/>
              </w:rPr>
              <w:t>в</w:t>
            </w:r>
            <w:proofErr w:type="gramEnd"/>
            <w:r w:rsidRPr="00C807A3">
              <w:rPr>
                <w:rFonts w:ascii="Times New Roman" w:hAnsi="Times New Roman" w:cs="Times New Roman"/>
              </w:rPr>
              <w:t xml:space="preserve"> введение вспомогательных переменных, в частности решать биквадратные уравнения.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дробные рациональные уравнения, сводя их к целым уравнениям с последующей проверкой корней.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B72D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49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50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Решение неравен</w:t>
            </w:r>
            <w:proofErr w:type="gramStart"/>
            <w:r w:rsidRPr="00C807A3">
              <w:rPr>
                <w:rFonts w:ascii="Times New Roman" w:hAnsi="Times New Roman" w:cs="Times New Roman"/>
              </w:rPr>
              <w:t>ств вт</w:t>
            </w:r>
            <w:proofErr w:type="gramEnd"/>
            <w:r w:rsidRPr="00C807A3">
              <w:rPr>
                <w:rFonts w:ascii="Times New Roman" w:hAnsi="Times New Roman" w:cs="Times New Roman"/>
              </w:rPr>
              <w:t>орой степени с одной переменной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СП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понятием неравенства с одной переменной и методами их решений. Решать неравенства второй степени, используя графические представления. Использовать метод интервалов для решения несложных рациональных неравенств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0F580B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B72DB6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51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52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 xml:space="preserve">Решение </w:t>
            </w:r>
            <w:r w:rsidRPr="00C807A3">
              <w:rPr>
                <w:rFonts w:ascii="Times New Roman" w:hAnsi="Times New Roman" w:cs="Times New Roman"/>
              </w:rPr>
              <w:lastRenderedPageBreak/>
              <w:t>неравенств методом интервалов</w:t>
            </w:r>
          </w:p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>УОСЗ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>СР</w:t>
            </w:r>
          </w:p>
        </w:tc>
        <w:tc>
          <w:tcPr>
            <w:tcW w:w="3229" w:type="dxa"/>
          </w:tcPr>
          <w:p w:rsidR="001653FE" w:rsidRPr="00C807A3" w:rsidRDefault="001653FE" w:rsidP="00B72D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 xml:space="preserve">Познакомиться с понятием </w:t>
            </w:r>
            <w:r w:rsidRPr="00C807A3">
              <w:rPr>
                <w:rFonts w:ascii="Times New Roman" w:hAnsi="Times New Roman" w:cs="Times New Roman"/>
              </w:rPr>
              <w:lastRenderedPageBreak/>
              <w:t>неравенства с одной переменной и методами их решений. Решать неравенства второй степени, используя графические представления. Использовать метод интервалов для решения несложных рациональных неравенств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 xml:space="preserve">проявлять </w:t>
            </w:r>
            <w:r w:rsidRPr="00C807A3">
              <w:rPr>
                <w:rStyle w:val="FontStyle12"/>
                <w:sz w:val="24"/>
                <w:szCs w:val="24"/>
              </w:rPr>
              <w:lastRenderedPageBreak/>
              <w:t>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B72DB6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 xml:space="preserve">Формирование целевых </w:t>
            </w:r>
            <w:r w:rsidRPr="00C807A3">
              <w:rPr>
                <w:rFonts w:ascii="Times New Roman" w:eastAsia="Newton-Regular" w:hAnsi="Times New Roman" w:cs="Times New Roman"/>
              </w:rPr>
              <w:lastRenderedPageBreak/>
              <w:t>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53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54</w:t>
            </w:r>
          </w:p>
        </w:tc>
        <w:tc>
          <w:tcPr>
            <w:tcW w:w="1560" w:type="dxa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Некоторые приемы решения целых уравнений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СРКЗУ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понятием неравенства с одной переменной и методами их решений. Решать неравенства второй степени, используя графические представления. Использовать метод интервалов для решения несложных рациональных неравенств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0759F1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55</w:t>
            </w:r>
          </w:p>
        </w:tc>
        <w:tc>
          <w:tcPr>
            <w:tcW w:w="1560" w:type="dxa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Контрольная работа № 3 «Уравнения и неравенства с одной переменной».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«Уравнения и неравенства с одной переменной»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C807A3">
            <w:pPr>
              <w:spacing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0759F1">
            <w:pPr>
              <w:spacing w:line="240" w:lineRule="auto"/>
              <w:jc w:val="center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t>Уравнения и неравенства с двумя переменными. 24 часа</w:t>
            </w: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56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59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Уравнение с двумя переменными и его график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ПР</w:t>
            </w:r>
            <w:proofErr w:type="gramEnd"/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Строить графики уравнений с двумя переменными в простейших случаях, когда графиком является прямая, парабола, гипербола, окружность. Использовать их для графического решения систем уравнений с двумя переменными.</w:t>
            </w:r>
          </w:p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способом подстановки системы двух уравнений с двумя переменными, в которых одно уравнение первой степени, а другое – второй степени.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текстовые задачи, используя в качестве алгебраической модели систему уравнений второй степени с двумя переменными; решать составленную систему, интерпретировать результат.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0759F1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075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61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Графический способ решения систем уравнений</w:t>
            </w:r>
          </w:p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Т</w:t>
            </w:r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Строить графики уравнений с двумя переменными в простейших случаях, когда графиком является прямая, парабола, гипербола, окружность. Использовать их для графического решения систем уравнений с двумя переменными.</w:t>
            </w:r>
          </w:p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Решать способом подстановки системы двух уравнений с двумя переменными, в которых одно уравнение первой степени, а другое – </w:t>
            </w:r>
            <w:r w:rsidRPr="00C807A3">
              <w:rPr>
                <w:rFonts w:ascii="Times New Roman" w:hAnsi="Times New Roman" w:cs="Times New Roman"/>
              </w:rPr>
              <w:lastRenderedPageBreak/>
              <w:t>второй степени.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текстовые задачи, используя в качестве алгебраической модели систему уравнений второй степени с двумя переменными; решать составленную систему, интерпретировать результат.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0759F1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2835" w:type="dxa"/>
            <w:gridSpan w:val="2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64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65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67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Решение систем уравнений второй степени.</w:t>
            </w:r>
            <w:r w:rsidRPr="00C807A3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Строить графики уравнений с двумя переменными в простейших случаях, когда графиком является прямая, парабола, гипербола, окружность. Использовать их для графического решения систем уравнений с двумя переменными.</w:t>
            </w:r>
          </w:p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способом подстановки системы двух уравнений с двумя переменными, в которых одно уравнение первой степени, а другое – второй степени.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текстовые задачи, используя в качестве алгебраической модели систему уравнений второй степени с двумя переменными; решать составленную систему, интерпретировать результат.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способствовать формированию научного мировоззрения. </w:t>
            </w:r>
            <w:proofErr w:type="gramEnd"/>
          </w:p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69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71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 xml:space="preserve">Решение задач с помощью систем уравнений второй </w:t>
            </w:r>
            <w:r w:rsidRPr="00C807A3">
              <w:rPr>
                <w:rFonts w:ascii="Times New Roman" w:hAnsi="Times New Roman" w:cs="Times New Roman"/>
              </w:rPr>
              <w:lastRenderedPageBreak/>
              <w:t>степени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lastRenderedPageBreak/>
              <w:t>ПР</w:t>
            </w:r>
            <w:proofErr w:type="gramEnd"/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lastRenderedPageBreak/>
              <w:t xml:space="preserve">Строить графики уравнений с двумя переменными в простейших случаях, когда графиком является прямая, парабола, гипербола, окружность. Использовать их </w:t>
            </w:r>
            <w:r w:rsidRPr="00C807A3">
              <w:rPr>
                <w:rFonts w:ascii="Times New Roman" w:hAnsi="Times New Roman" w:cs="Times New Roman"/>
              </w:rPr>
              <w:lastRenderedPageBreak/>
              <w:t>для графического решения систем уравнений с двумя переменными.</w:t>
            </w:r>
          </w:p>
          <w:p w:rsidR="001653FE" w:rsidRPr="00C807A3" w:rsidRDefault="001653FE" w:rsidP="000759F1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способом подстановки системы двух уравнений с двумя переменными, в которых одно уравнение первой степени, а другое – второй степени.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текстовые задачи, используя в качестве алгебраической модели систему уравнений второй степени с двумя переменными; решать составленную систему, интерпретировать результат.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0759F1">
            <w:pPr>
              <w:autoSpaceDE w:val="0"/>
              <w:autoSpaceDN w:val="0"/>
              <w:adjustRightInd w:val="0"/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способствовать формированию научного мировоззрения. </w:t>
            </w:r>
            <w:proofErr w:type="gramEnd"/>
          </w:p>
          <w:p w:rsidR="001653FE" w:rsidRPr="00C807A3" w:rsidRDefault="001653FE" w:rsidP="00075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72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Неравенства с двумя переменными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понятием  неравенства с двумя переменными и методами  их решений.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неравенства с двумя переменными; применять графическое представление для решения неравен</w:t>
            </w:r>
            <w:proofErr w:type="gramStart"/>
            <w:r w:rsidRPr="00C807A3">
              <w:rPr>
                <w:rFonts w:ascii="Times New Roman" w:hAnsi="Times New Roman" w:cs="Times New Roman"/>
              </w:rPr>
              <w:t>ств вт</w:t>
            </w:r>
            <w:proofErr w:type="gramEnd"/>
            <w:r w:rsidRPr="00C807A3">
              <w:rPr>
                <w:rFonts w:ascii="Times New Roman" w:hAnsi="Times New Roman" w:cs="Times New Roman"/>
              </w:rPr>
              <w:t>орой степени с двумя переменными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075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способствовать формированию научного мировоззрения.</w:t>
            </w:r>
            <w:proofErr w:type="gramEnd"/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75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76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Системы неравен</w:t>
            </w:r>
            <w:proofErr w:type="gramStart"/>
            <w:r w:rsidRPr="00C807A3">
              <w:rPr>
                <w:rFonts w:ascii="Times New Roman" w:hAnsi="Times New Roman" w:cs="Times New Roman"/>
              </w:rPr>
              <w:t>ств с дв</w:t>
            </w:r>
            <w:proofErr w:type="gramEnd"/>
            <w:r w:rsidRPr="00C807A3">
              <w:rPr>
                <w:rFonts w:ascii="Times New Roman" w:hAnsi="Times New Roman" w:cs="Times New Roman"/>
              </w:rPr>
              <w:t>умя переменными</w:t>
            </w:r>
          </w:p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понятием  неравенства с двумя переменными и методами  их решений.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неравенства с двумя переменными; применять графическое представление для решения неравен</w:t>
            </w:r>
            <w:proofErr w:type="gramStart"/>
            <w:r w:rsidRPr="00C807A3">
              <w:rPr>
                <w:rFonts w:ascii="Times New Roman" w:hAnsi="Times New Roman" w:cs="Times New Roman"/>
              </w:rPr>
              <w:t>ств вт</w:t>
            </w:r>
            <w:proofErr w:type="gramEnd"/>
            <w:r w:rsidRPr="00C807A3">
              <w:rPr>
                <w:rFonts w:ascii="Times New Roman" w:hAnsi="Times New Roman" w:cs="Times New Roman"/>
              </w:rPr>
              <w:t>орой степени с двумя переменными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0759F1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lastRenderedPageBreak/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77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78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Некоторые приемы решения систем уравнений второй степени с двумя переменными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</w:tc>
        <w:tc>
          <w:tcPr>
            <w:tcW w:w="3229" w:type="dxa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понятием  неравенства с двумя переменными и методами  их решений.</w:t>
            </w:r>
          </w:p>
          <w:p w:rsidR="001653FE" w:rsidRPr="00C807A3" w:rsidRDefault="001653FE" w:rsidP="00E67A24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 </w:t>
            </w:r>
            <w:r w:rsidR="00E67A24">
              <w:rPr>
                <w:rFonts w:ascii="Times New Roman" w:hAnsi="Times New Roman" w:cs="Times New Roman"/>
              </w:rPr>
              <w:t>Р</w:t>
            </w:r>
            <w:r w:rsidRPr="00C807A3">
              <w:rPr>
                <w:rFonts w:ascii="Times New Roman" w:hAnsi="Times New Roman" w:cs="Times New Roman"/>
              </w:rPr>
              <w:t>ешать неравенства с двумя переменными; применять графическое представление для решения неравен</w:t>
            </w:r>
            <w:proofErr w:type="gramStart"/>
            <w:r w:rsidRPr="00C807A3">
              <w:rPr>
                <w:rFonts w:ascii="Times New Roman" w:hAnsi="Times New Roman" w:cs="Times New Roman"/>
              </w:rPr>
              <w:t>ств вт</w:t>
            </w:r>
            <w:proofErr w:type="gramEnd"/>
            <w:r w:rsidRPr="00C807A3">
              <w:rPr>
                <w:rFonts w:ascii="Times New Roman" w:hAnsi="Times New Roman" w:cs="Times New Roman"/>
              </w:rPr>
              <w:t>орой степени с двумя переменными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0759F1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2835" w:type="dxa"/>
            <w:gridSpan w:val="2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79</w:t>
            </w:r>
          </w:p>
        </w:tc>
        <w:tc>
          <w:tcPr>
            <w:tcW w:w="1560" w:type="dxa"/>
          </w:tcPr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Контрольная работа № 4 «Уравнения и неравенства с двумя переменными».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«Уравнения и неравенства с двумя переменными»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0759F1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0759F1">
            <w:pPr>
              <w:spacing w:line="240" w:lineRule="auto"/>
              <w:jc w:val="center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t>Арифметическая и геометрическая прогрессии. 17 часов</w:t>
            </w: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Последовательности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Применять индексные обозначения для членов последовательностей. Приводить примеры задания последовательностей формулой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>-го члена и рекуррентной формулой.</w:t>
            </w:r>
          </w:p>
          <w:p w:rsidR="001653FE" w:rsidRPr="00E67A24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арифметической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</w:t>
            </w:r>
            <w:r w:rsidRPr="00C807A3">
              <w:rPr>
                <w:rFonts w:ascii="Times New Roman" w:hAnsi="Times New Roman" w:cs="Times New Roman"/>
              </w:rPr>
              <w:lastRenderedPageBreak/>
              <w:t>арифметической прогрессии, решать задачи с использованием этих формул. Доказывать характеристическое свойство арифметической прогрессии.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82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84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Определение   арифметической   прогрессии. Формула </w:t>
            </w:r>
            <w:r w:rsidRPr="00C807A3">
              <w:rPr>
                <w:rFonts w:ascii="Times New Roman" w:hAnsi="Times New Roman" w:cs="Times New Roman"/>
                <w:color w:val="000000"/>
                <w:lang w:val="en-US"/>
              </w:rPr>
              <w:t>n</w:t>
            </w:r>
            <w:r w:rsidRPr="00C807A3">
              <w:rPr>
                <w:rFonts w:ascii="Times New Roman" w:hAnsi="Times New Roman" w:cs="Times New Roman"/>
                <w:color w:val="000000"/>
              </w:rPr>
              <w:t>-го члена арифметической прогрессии.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СР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УОСЗ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Применять индексные обозначения для членов последовательностей. Приводить примеры задания последовательностей формулой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>-го члена и рекуррентной формулой.</w:t>
            </w:r>
          </w:p>
          <w:p w:rsidR="001653FE" w:rsidRPr="00E67A24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арифметической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арифметической прогрессии, решать задачи с использованием этих формул. Доказывать характеристическое свойство арифметической прогрессии.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85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87</w:t>
            </w:r>
          </w:p>
        </w:tc>
        <w:tc>
          <w:tcPr>
            <w:tcW w:w="1560" w:type="dxa"/>
          </w:tcPr>
          <w:p w:rsidR="001653FE" w:rsidRPr="00C807A3" w:rsidRDefault="001653FE" w:rsidP="000759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Формула суммы </w:t>
            </w:r>
            <w:proofErr w:type="spellStart"/>
            <w:proofErr w:type="gramStart"/>
            <w:r w:rsidRPr="00C807A3">
              <w:rPr>
                <w:rFonts w:ascii="Times New Roman" w:hAnsi="Times New Roman" w:cs="Times New Roman"/>
                <w:i/>
                <w:iCs/>
                <w:color w:val="000000"/>
              </w:rPr>
              <w:t>п</w:t>
            </w:r>
            <w:proofErr w:type="spellEnd"/>
            <w:proofErr w:type="gramEnd"/>
            <w:r w:rsidRPr="00C807A3">
              <w:rPr>
                <w:rFonts w:ascii="Times New Roman" w:hAnsi="Times New Roman" w:cs="Times New Roman"/>
                <w:i/>
                <w:iCs/>
                <w:color w:val="000000"/>
              </w:rPr>
              <w:t xml:space="preserve"> </w:t>
            </w:r>
            <w:r w:rsidRPr="00C807A3">
              <w:rPr>
                <w:rFonts w:ascii="Times New Roman" w:hAnsi="Times New Roman" w:cs="Times New Roman"/>
                <w:color w:val="000000"/>
              </w:rPr>
              <w:t>первых членов арифметической прогрессии.</w:t>
            </w:r>
            <w:r w:rsidRPr="00C807A3">
              <w:rPr>
                <w:rFonts w:ascii="Times New Roman" w:hAnsi="Times New Roman" w:cs="Times New Roman"/>
                <w:b/>
                <w:i/>
              </w:rPr>
              <w:t xml:space="preserve"> 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Применять индексные обозначения для членов последовательностей. Приводить примеры задания последовательностей формулой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>-го члена и рекуррентной формулой.</w:t>
            </w:r>
          </w:p>
          <w:p w:rsidR="001653FE" w:rsidRPr="00E67A24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арифметической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арифметической прогрессии, решать задачи с использованием этих формул. Доказывать </w:t>
            </w:r>
            <w:r w:rsidRPr="00C807A3">
              <w:rPr>
                <w:rFonts w:ascii="Times New Roman" w:hAnsi="Times New Roman" w:cs="Times New Roman"/>
              </w:rPr>
              <w:lastRenderedPageBreak/>
              <w:t>характеристическое свойство арифметической прогрессии.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lang w:val="en-US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88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Контрольная работа №5  </w:t>
            </w:r>
            <w:r w:rsidRPr="00C807A3">
              <w:rPr>
                <w:rFonts w:ascii="Times New Roman" w:hAnsi="Times New Roman" w:cs="Times New Roman"/>
                <w:color w:val="000000"/>
              </w:rPr>
              <w:t>«Арифметическая прогрессия».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«Арифметическая прогрессия»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E67A24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89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Определение   геометрической   прогрессии. Формула </w:t>
            </w:r>
            <w:r w:rsidRPr="00C807A3">
              <w:rPr>
                <w:rFonts w:ascii="Times New Roman" w:hAnsi="Times New Roman" w:cs="Times New Roman"/>
                <w:color w:val="000000"/>
                <w:lang w:val="en-US"/>
              </w:rPr>
              <w:t>n</w:t>
            </w:r>
            <w:r w:rsidRPr="00C807A3">
              <w:rPr>
                <w:rFonts w:ascii="Times New Roman" w:hAnsi="Times New Roman" w:cs="Times New Roman"/>
                <w:color w:val="000000"/>
              </w:rPr>
              <w:t>-го  члена  геометрической  про</w:t>
            </w:r>
            <w:r w:rsidRPr="00C807A3">
              <w:rPr>
                <w:rFonts w:ascii="Times New Roman" w:hAnsi="Times New Roman" w:cs="Times New Roman"/>
                <w:color w:val="000000"/>
              </w:rPr>
              <w:softHyphen/>
              <w:t>грессии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геометрической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геометрической прогрессии, решать задачи с использованием этих формул. Доказывать характеристическое свойство геометрической прогрессии.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Решать задачи на сложные проценты, используя при необходимости калькулятор.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94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Формула суммы </w:t>
            </w:r>
            <w:proofErr w:type="spellStart"/>
            <w:proofErr w:type="gramStart"/>
            <w:r w:rsidRPr="00C807A3">
              <w:rPr>
                <w:rFonts w:ascii="Times New Roman" w:hAnsi="Times New Roman" w:cs="Times New Roman"/>
                <w:i/>
                <w:iCs/>
                <w:color w:val="000000"/>
              </w:rPr>
              <w:t>п</w:t>
            </w:r>
            <w:proofErr w:type="spellEnd"/>
            <w:proofErr w:type="gramEnd"/>
            <w:r w:rsidRPr="00C807A3">
              <w:rPr>
                <w:rFonts w:ascii="Times New Roman" w:hAnsi="Times New Roman" w:cs="Times New Roman"/>
                <w:i/>
                <w:iCs/>
                <w:color w:val="000000"/>
              </w:rPr>
              <w:t xml:space="preserve"> </w:t>
            </w:r>
            <w:r w:rsidRPr="00C807A3">
              <w:rPr>
                <w:rFonts w:ascii="Times New Roman" w:hAnsi="Times New Roman" w:cs="Times New Roman"/>
                <w:color w:val="000000"/>
              </w:rPr>
              <w:t>первых членов геометри</w:t>
            </w:r>
            <w:r w:rsidRPr="00C807A3">
              <w:rPr>
                <w:rFonts w:ascii="Times New Roman" w:hAnsi="Times New Roman" w:cs="Times New Roman"/>
                <w:color w:val="000000"/>
              </w:rPr>
              <w:softHyphen/>
              <w:t>ческой прогрессии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  <w:proofErr w:type="gramStart"/>
            <w:r w:rsidRPr="00C807A3">
              <w:rPr>
                <w:rFonts w:ascii="Times New Roman" w:hAnsi="Times New Roman" w:cs="Times New Roman"/>
              </w:rPr>
              <w:t>,Т</w:t>
            </w:r>
            <w:proofErr w:type="gramEnd"/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геометрической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геометрической прогрессии, решать задачи с использованием этих формул. Доказывать характеристическое свойство геометрической прогрессии.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Решать задачи на сложные проценты, используя при необходимости калькулятор.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2835" w:type="dxa"/>
            <w:gridSpan w:val="2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95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Метод математической индукции.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Выводить формулу </w:t>
            </w:r>
            <w:r w:rsidRPr="00C807A3">
              <w:rPr>
                <w:rFonts w:ascii="Times New Roman" w:hAnsi="Times New Roman" w:cs="Times New Roman"/>
                <w:i/>
              </w:rPr>
              <w:t>n</w:t>
            </w:r>
            <w:r w:rsidRPr="00C807A3">
              <w:rPr>
                <w:rFonts w:ascii="Times New Roman" w:hAnsi="Times New Roman" w:cs="Times New Roman"/>
              </w:rPr>
              <w:t xml:space="preserve">-го члена геометрической прогрессии,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геометрической прогрессии, решать задачи с использованием этих формул. Доказывать характеристическое свойство геометрической прогрессии.</w:t>
            </w:r>
          </w:p>
          <w:p w:rsidR="001653FE" w:rsidRPr="00C807A3" w:rsidRDefault="001653FE" w:rsidP="00E67A24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Решать задачи на сложные проценты, используя при необходимости калькулятор.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E67A24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0759F1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0759F1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96</w:t>
            </w:r>
          </w:p>
        </w:tc>
        <w:tc>
          <w:tcPr>
            <w:tcW w:w="1560" w:type="dxa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Контрольная работа № 6  «Геометрическая прогрессия»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«Геометрическая прогрессия»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E67A24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E67A24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t>Элементы комбинаторики и теории вероятностей. 17часов</w:t>
            </w: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98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Примеры комбинаторных задач.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ИНМ, СР, ВП</w:t>
            </w:r>
          </w:p>
        </w:tc>
        <w:tc>
          <w:tcPr>
            <w:tcW w:w="3229" w:type="dxa"/>
          </w:tcPr>
          <w:p w:rsidR="001653FE" w:rsidRPr="00C807A3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Выполнять перебор всех возможных вариантов для пересчета объектов и комбинаций. Применять правило комбинаторного умножения.</w:t>
            </w:r>
          </w:p>
          <w:p w:rsidR="001653FE" w:rsidRPr="00E67A24" w:rsidRDefault="001653FE" w:rsidP="00E67A24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Распознавать задачи на вычисление числа перестановок, размещений, сочетаний и применять соответствующие формулы.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</w:t>
            </w:r>
            <w:r w:rsidRPr="00C807A3">
              <w:rPr>
                <w:rFonts w:ascii="Times New Roman" w:hAnsi="Times New Roman" w:cs="Times New Roman"/>
              </w:rPr>
              <w:lastRenderedPageBreak/>
              <w:t>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99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Перестановки</w:t>
            </w:r>
          </w:p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</w:t>
            </w:r>
          </w:p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  <w:proofErr w:type="gramStart"/>
            <w:r w:rsidRPr="00C807A3">
              <w:rPr>
                <w:rFonts w:ascii="Times New Roman" w:hAnsi="Times New Roman" w:cs="Times New Roman"/>
              </w:rPr>
              <w:t>,Т</w:t>
            </w:r>
            <w:proofErr w:type="gramEnd"/>
          </w:p>
        </w:tc>
        <w:tc>
          <w:tcPr>
            <w:tcW w:w="3229" w:type="dxa"/>
          </w:tcPr>
          <w:p w:rsidR="001653FE" w:rsidRPr="00C807A3" w:rsidRDefault="001653FE" w:rsidP="00132F2F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Выполнять перебор всех возможных вариантов для пересчета объектов и комбинаций. Применять правило комбинаторного умножения.</w:t>
            </w:r>
          </w:p>
          <w:p w:rsidR="001653FE" w:rsidRPr="00E67A24" w:rsidRDefault="001653FE" w:rsidP="00132F2F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Распознавать задачи на вычисление числа перестановок, размещений, сочетаний и применять соответствующие формулы.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132F2F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103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104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Размещения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ИНМ, СР, ВП</w:t>
            </w:r>
          </w:p>
        </w:tc>
        <w:tc>
          <w:tcPr>
            <w:tcW w:w="3229" w:type="dxa"/>
          </w:tcPr>
          <w:p w:rsidR="001653FE" w:rsidRPr="00C807A3" w:rsidRDefault="001653FE" w:rsidP="00132F2F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Выполнять перебор всех возможных вариантов для пересчета объектов и комбинаций. Применять правило комбинаторного умножения.</w:t>
            </w:r>
          </w:p>
          <w:p w:rsidR="001653FE" w:rsidRPr="00E67A24" w:rsidRDefault="001653FE" w:rsidP="00132F2F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Распознавать задачи на вычисление числа перестановок, размещений, сочетаний и применять соответствующие формулы.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способствовать формированию научного мировоззрения.</w:t>
            </w:r>
            <w:proofErr w:type="gramEnd"/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105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107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Сочетания</w:t>
            </w:r>
          </w:p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ИНМ, СР, ВП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Выполнять перебор всех возможных вариантов для пересчета объектов и комбинаций. Применять правило комбинаторного умножения.</w:t>
            </w:r>
          </w:p>
          <w:p w:rsidR="001653FE" w:rsidRPr="00E67A24" w:rsidRDefault="001653FE" w:rsidP="00132F2F">
            <w:pPr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Распознавать задачи на вычисление числа перестановок, размещений, сочетаний и применять соответствующие формулы.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C807A3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132F2F" w:rsidRPr="00C807A3" w:rsidTr="00132F2F">
        <w:trPr>
          <w:trHeight w:val="77"/>
        </w:trPr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108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109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Относительная частота случайного события.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ЗИМ, Т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29" w:type="dxa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Вычислять частоту случайного события. Оценивать вероятность случайного события с помощью частоты, установленной опытным путем. Находить вероятность случайного события на основе классического определения вероятности. Приводить примеры достоверных и невозможных событий.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b/>
              </w:rPr>
              <w:t>Коммуникативные</w:t>
            </w:r>
            <w:proofErr w:type="gramStart"/>
            <w:r w:rsidRPr="00C807A3">
              <w:rPr>
                <w:b/>
              </w:rPr>
              <w:t xml:space="preserve"> :</w:t>
            </w:r>
            <w:proofErr w:type="gramEnd"/>
            <w:r w:rsidRPr="00C807A3">
              <w:t xml:space="preserve"> организовывать и планировать учебн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ое сотрудничество с учителем и одноклассниками.</w:t>
            </w:r>
          </w:p>
          <w:p w:rsidR="001653FE" w:rsidRPr="00C807A3" w:rsidRDefault="001653FE" w:rsidP="00C807A3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rPr>
          <w:trHeight w:val="77"/>
        </w:trPr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</w:rPr>
              <w:t>Вероятность равновозможных событий.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ИНМ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СЗУН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Вычислять частоту случайного события. Оценивать вероятность случайного события с помощью частоты, установленной опытным путем. Находить вероятность случайного события на основе классического определения вероятности. Приводить примеры достоверных и невозможных событий.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сравнение и классификацию по заданным критериям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rPr>
          <w:trHeight w:val="77"/>
        </w:trPr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112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Сложение и умножение вероятностей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ИНМ</w:t>
            </w:r>
          </w:p>
        </w:tc>
        <w:tc>
          <w:tcPr>
            <w:tcW w:w="3229" w:type="dxa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Вычислять частоту случайного события. Оценивать вероятность случайного события с помощью частоты, установленной опытным путем. Находить вероятность </w:t>
            </w:r>
            <w:r w:rsidRPr="00C807A3">
              <w:rPr>
                <w:rFonts w:ascii="Times New Roman" w:hAnsi="Times New Roman" w:cs="Times New Roman"/>
              </w:rPr>
              <w:lastRenderedPageBreak/>
              <w:t>случайного события на основе классического определения вероятности. Приводить примеры достоверных и невозможных событий.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способствовать формированию научного мировоззрения.</w:t>
            </w:r>
            <w:proofErr w:type="gramEnd"/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113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Контрольная работа </w:t>
            </w:r>
            <w:r w:rsidRPr="00C807A3">
              <w:rPr>
                <w:rFonts w:ascii="Times New Roman" w:hAnsi="Times New Roman" w:cs="Times New Roman"/>
              </w:rPr>
              <w:t>№7 «Элементы комбинаторики и теории вероятностей»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по теме « Элементы комбинаторики и теории вероятностей»</w:t>
            </w:r>
          </w:p>
        </w:tc>
        <w:tc>
          <w:tcPr>
            <w:tcW w:w="3970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132F2F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35" w:type="dxa"/>
            <w:gridSpan w:val="2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1653FE" w:rsidRPr="00C807A3" w:rsidTr="00132F2F">
        <w:tc>
          <w:tcPr>
            <w:tcW w:w="16302" w:type="dxa"/>
            <w:gridSpan w:val="11"/>
          </w:tcPr>
          <w:p w:rsidR="001653FE" w:rsidRPr="00C807A3" w:rsidRDefault="001653FE" w:rsidP="00132F2F">
            <w:pPr>
              <w:spacing w:line="240" w:lineRule="auto"/>
              <w:jc w:val="center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  <w:b/>
              </w:rPr>
              <w:t>Повторение. 23 час</w:t>
            </w: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115</w:t>
            </w: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Функции и их свойства. 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Научиться применять на практике и в реальной жизни для объяснения окружающих вещей теоретический материал, изученный за курс алгебры 9 класса: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строить и читать графики квадратичной и степенной функций;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C807A3">
            <w:pPr>
              <w:spacing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117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Квадратный трёхчлен.</w:t>
            </w:r>
            <w:r w:rsidRPr="00C807A3">
              <w:rPr>
                <w:rFonts w:ascii="Times New Roman" w:hAnsi="Times New Roman" w:cs="Times New Roman"/>
                <w:color w:val="000000"/>
              </w:rPr>
              <w:t xml:space="preserve"> Подготовка к ГИА.</w:t>
            </w:r>
            <w:r w:rsidRPr="00C807A3">
              <w:rPr>
                <w:rFonts w:ascii="Times New Roman" w:hAnsi="Times New Roman" w:cs="Times New Roman"/>
                <w:b/>
                <w:i/>
              </w:rPr>
              <w:t xml:space="preserve"> 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раскладывать квадратный трехчлен на множители, применяя соответствующую формулу;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lastRenderedPageBreak/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118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119</w:t>
            </w: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Квадратичная функция и её график.</w:t>
            </w:r>
            <w:r w:rsidRPr="00C807A3">
              <w:rPr>
                <w:rFonts w:ascii="Times New Roman" w:hAnsi="Times New Roman" w:cs="Times New Roman"/>
                <w:color w:val="000000"/>
              </w:rPr>
              <w:t xml:space="preserve"> 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 xml:space="preserve"> решать уравнения и неравенства с одной переменной;</w:t>
            </w:r>
          </w:p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уравнения и неравенства с двумя переменными;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решать текстовые задачи, используя в качестве алгебраической модели систему уравнений второй степени с двумя переменными;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1653FE" w:rsidRPr="00C807A3" w:rsidRDefault="001653FE" w:rsidP="00C807A3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выполнять учебные задачи, не имеющие однозначного решения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121</w:t>
            </w: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Степенная функция. Корень</w:t>
            </w:r>
            <w:r w:rsidRPr="00C807A3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proofErr w:type="gramStart"/>
            <w:r w:rsidRPr="00C807A3">
              <w:rPr>
                <w:rFonts w:ascii="Times New Roman" w:hAnsi="Times New Roman" w:cs="Times New Roman"/>
                <w:i/>
              </w:rPr>
              <w:t>п</w:t>
            </w:r>
            <w:r w:rsidRPr="00C807A3">
              <w:rPr>
                <w:rFonts w:ascii="Times New Roman" w:hAnsi="Times New Roman" w:cs="Times New Roman"/>
                <w:b/>
                <w:i/>
              </w:rPr>
              <w:t>-</w:t>
            </w:r>
            <w:r w:rsidRPr="00C807A3">
              <w:rPr>
                <w:rFonts w:ascii="Times New Roman" w:hAnsi="Times New Roman" w:cs="Times New Roman"/>
              </w:rPr>
              <w:t>ой</w:t>
            </w:r>
            <w:proofErr w:type="spellEnd"/>
            <w:proofErr w:type="gramEnd"/>
            <w:r w:rsidRPr="00C807A3">
              <w:rPr>
                <w:rFonts w:ascii="Times New Roman" w:hAnsi="Times New Roman" w:cs="Times New Roman"/>
                <w:b/>
              </w:rPr>
              <w:t xml:space="preserve">  </w:t>
            </w:r>
            <w:r w:rsidRPr="00C807A3">
              <w:rPr>
                <w:rFonts w:ascii="Times New Roman" w:hAnsi="Times New Roman" w:cs="Times New Roman"/>
              </w:rPr>
              <w:t xml:space="preserve">степени.  </w:t>
            </w:r>
            <w:r w:rsidRPr="00C807A3">
              <w:rPr>
                <w:rFonts w:ascii="Times New Roman" w:hAnsi="Times New Roman" w:cs="Times New Roman"/>
                <w:color w:val="000000"/>
              </w:rPr>
              <w:t>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некоторыми приближенными значениями иррациональных чисел под корнем. Развивать умение  вычислять приближённые значения  квадратного  корня из чисел на калькуляторе и с помощью таблицы в учебнике.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123</w:t>
            </w: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Уравнения и неравенства с одной переменной.</w:t>
            </w:r>
            <w:r w:rsidRPr="00C807A3">
              <w:rPr>
                <w:rFonts w:ascii="Times New Roman" w:hAnsi="Times New Roman" w:cs="Times New Roman"/>
                <w:color w:val="000000"/>
              </w:rPr>
              <w:t xml:space="preserve"> Подготовка </w:t>
            </w:r>
            <w:r w:rsidRPr="00C807A3">
              <w:rPr>
                <w:rFonts w:ascii="Times New Roman" w:hAnsi="Times New Roman" w:cs="Times New Roman"/>
                <w:color w:val="000000"/>
              </w:rPr>
              <w:lastRenderedPageBreak/>
              <w:t>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lastRenderedPageBreak/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Познакомиться с основными свойствами и графиком функции</w:t>
            </w:r>
            <w:r w:rsidRPr="00C807A3">
              <w:rPr>
                <w:rFonts w:ascii="Times New Roman" w:hAnsi="Times New Roman" w:cs="Times New Roman"/>
                <w:noProof/>
                <w:position w:val="-10"/>
                <w:lang w:eastAsia="ru-RU"/>
              </w:rPr>
              <w:drawing>
                <wp:inline distT="0" distB="0" distL="0" distR="0">
                  <wp:extent cx="495299" cy="238125"/>
                  <wp:effectExtent l="0" t="0" r="0" b="0"/>
                  <wp:docPr id="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/embeddings/oleObject3.bin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807A3">
              <w:rPr>
                <w:rFonts w:ascii="Times New Roman" w:hAnsi="Times New Roman" w:cs="Times New Roman"/>
              </w:rPr>
              <w:t xml:space="preserve">и показать правила построения  графика  данной  функции;  формировать </w:t>
            </w:r>
            <w:r w:rsidRPr="00C807A3">
              <w:rPr>
                <w:rFonts w:ascii="Times New Roman" w:hAnsi="Times New Roman" w:cs="Times New Roman"/>
              </w:rPr>
              <w:lastRenderedPageBreak/>
              <w:t>умение   строить графики функций вида</w:t>
            </w:r>
            <w:proofErr w:type="gramStart"/>
            <w:r w:rsidRPr="00C807A3">
              <w:rPr>
                <w:rFonts w:ascii="Times New Roman" w:hAnsi="Times New Roman" w:cs="Times New Roman"/>
              </w:rPr>
              <w:t xml:space="preserve">  </w:t>
            </w:r>
            <w:r w:rsidRPr="00C807A3">
              <w:rPr>
                <w:rFonts w:ascii="Times New Roman" w:hAnsi="Times New Roman" w:cs="Times New Roman"/>
                <w:noProof/>
                <w:position w:val="-10"/>
                <w:lang w:eastAsia="ru-RU"/>
              </w:rPr>
              <w:drawing>
                <wp:inline distT="0" distB="0" distL="0" distR="0">
                  <wp:extent cx="495299" cy="238125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ord/embeddings/oleObject4.bin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807A3">
              <w:rPr>
                <w:rFonts w:ascii="Times New Roman" w:hAnsi="Times New Roman" w:cs="Times New Roman"/>
              </w:rPr>
              <w:t>,</w:t>
            </w:r>
            <w:proofErr w:type="gramEnd"/>
            <w:r w:rsidRPr="00C807A3">
              <w:rPr>
                <w:rFonts w:ascii="Times New Roman" w:hAnsi="Times New Roman" w:cs="Times New Roman"/>
              </w:rPr>
              <w:t>и по графику определять свойства функций.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124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125</w:t>
            </w:r>
          </w:p>
        </w:tc>
        <w:tc>
          <w:tcPr>
            <w:tcW w:w="1560" w:type="dxa"/>
            <w:vAlign w:val="center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C807A3">
              <w:rPr>
                <w:rFonts w:ascii="Times New Roman" w:hAnsi="Times New Roman" w:cs="Times New Roman"/>
              </w:rPr>
              <w:t>Уравнения и неравенства с двумя переменными.</w:t>
            </w:r>
            <w:r w:rsidRPr="00C807A3">
              <w:rPr>
                <w:rFonts w:ascii="Times New Roman" w:hAnsi="Times New Roman" w:cs="Times New Roman"/>
                <w:color w:val="000000"/>
              </w:rPr>
              <w:t xml:space="preserve"> 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Рассмотреть  свойства квадратных корней и показать их применение; формировать умение  вычислять квадратные корни, используя их свойства.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126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127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Арифметическая прогрессия. 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применять формулу</w:t>
            </w:r>
            <w:r w:rsidRPr="00C807A3">
              <w:rPr>
                <w:rFonts w:ascii="Times New Roman" w:hAnsi="Times New Roman" w:cs="Times New Roman"/>
                <w:i/>
              </w:rPr>
              <w:t xml:space="preserve"> n</w:t>
            </w:r>
            <w:r w:rsidRPr="00C807A3">
              <w:rPr>
                <w:rFonts w:ascii="Times New Roman" w:hAnsi="Times New Roman" w:cs="Times New Roman"/>
              </w:rPr>
              <w:t xml:space="preserve">-го члена арифметической и геометрической прогрессий» находить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членов арифметической и геометрической прогрессии, решать задачи с использованием этих формул;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128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129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 xml:space="preserve">Геометрическая прогрессия. Подготовка к </w:t>
            </w:r>
            <w:r w:rsidRPr="00C807A3">
              <w:rPr>
                <w:rFonts w:ascii="Times New Roman" w:hAnsi="Times New Roman" w:cs="Times New Roman"/>
                <w:color w:val="000000"/>
              </w:rPr>
              <w:lastRenderedPageBreak/>
              <w:t>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lastRenderedPageBreak/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применять формулу</w:t>
            </w:r>
            <w:r w:rsidRPr="00C807A3">
              <w:rPr>
                <w:rFonts w:ascii="Times New Roman" w:hAnsi="Times New Roman" w:cs="Times New Roman"/>
                <w:i/>
              </w:rPr>
              <w:t xml:space="preserve"> n</w:t>
            </w:r>
            <w:r w:rsidRPr="00C807A3">
              <w:rPr>
                <w:rFonts w:ascii="Times New Roman" w:hAnsi="Times New Roman" w:cs="Times New Roman"/>
              </w:rPr>
              <w:t xml:space="preserve">-го члена арифметической и геометрической прогрессий» находить суммы первых </w:t>
            </w:r>
            <w:proofErr w:type="spellStart"/>
            <w:r w:rsidRPr="00C807A3">
              <w:rPr>
                <w:rFonts w:ascii="Times New Roman" w:hAnsi="Times New Roman" w:cs="Times New Roman"/>
                <w:i/>
              </w:rPr>
              <w:t>n</w:t>
            </w:r>
            <w:proofErr w:type="spellEnd"/>
            <w:r w:rsidRPr="00C807A3">
              <w:rPr>
                <w:rFonts w:ascii="Times New Roman" w:hAnsi="Times New Roman" w:cs="Times New Roman"/>
              </w:rPr>
              <w:t xml:space="preserve"> </w:t>
            </w:r>
            <w:r w:rsidRPr="00C807A3">
              <w:rPr>
                <w:rFonts w:ascii="Times New Roman" w:hAnsi="Times New Roman" w:cs="Times New Roman"/>
              </w:rPr>
              <w:lastRenderedPageBreak/>
              <w:t>членов арифметической и геометрической прогрессии, решать задачи с использованием этих формул;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организовывать и планировать учебное сотрудничество с учителем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lastRenderedPageBreak/>
              <w:t>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C807A3">
              <w:rPr>
                <w:rFonts w:ascii="Times New Roman" w:eastAsia="Newton-Regular" w:hAnsi="Times New Roman" w:cs="Times New Roman"/>
              </w:rPr>
              <w:lastRenderedPageBreak/>
              <w:t>самокоррекции</w:t>
            </w:r>
            <w:proofErr w:type="spellEnd"/>
            <w:r w:rsidRPr="00C807A3">
              <w:rPr>
                <w:rFonts w:ascii="Times New Roman" w:eastAsia="Newton-Regular" w:hAnsi="Times New Roman" w:cs="Times New Roman"/>
              </w:rPr>
              <w:t xml:space="preserve">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130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131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Элементы комбинаторики и теории вероятностей.</w:t>
            </w:r>
            <w:r w:rsidRPr="00C807A3">
              <w:rPr>
                <w:rFonts w:ascii="Times New Roman" w:hAnsi="Times New Roman" w:cs="Times New Roman"/>
                <w:color w:val="000000"/>
              </w:rPr>
              <w:t xml:space="preserve"> Подготовка к ГИА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ВП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Освоить операцию вынесения множителя из-под знака корня, преобразование подобных членов; рассмотреть примеры на  преобразование различной сложности; развивать умение пользоваться свойствами  квадратных корней.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 xml:space="preserve">Коммуникативные: </w:t>
            </w:r>
            <w:r w:rsidRPr="00C807A3">
              <w:rPr>
                <w:rStyle w:val="FontStyle12"/>
                <w:sz w:val="24"/>
                <w:szCs w:val="24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осознавать качество и уровень усвоения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 xml:space="preserve">: </w:t>
            </w:r>
            <w:r w:rsidRPr="00C807A3">
              <w:rPr>
                <w:rStyle w:val="FontStyle12"/>
                <w:sz w:val="24"/>
                <w:szCs w:val="24"/>
              </w:rPr>
              <w:t>создавать структуру взаимосвязей смысловых единиц текста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132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133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Подготовка к итоговой контрольной работе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ФО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3260" w:type="dxa"/>
            <w:gridSpan w:val="2"/>
            <w:vAlign w:val="center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Освоить алгоритм  внесения множителя под знак корня, преобразование подобных членов; рассмотреть примеры на  преобразование различной сложности.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132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Newton-Regular" w:hAnsi="Times New Roman" w:cs="Times New Roman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способствовать формированию научного мировоззрения.</w:t>
            </w:r>
            <w:proofErr w:type="gramEnd"/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оценивать весомость приводимых доказательств и рассуждений.                    </w:t>
            </w:r>
            <w:r w:rsidRPr="00C807A3">
              <w:rPr>
                <w:rStyle w:val="FontStyle12"/>
                <w:b/>
                <w:sz w:val="24"/>
                <w:szCs w:val="24"/>
              </w:rPr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134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135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b/>
              </w:rPr>
              <w:t>Административная контрольная работа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КЗУ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за курс алгебры 9 класса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rFonts w:eastAsiaTheme="majorEastAsia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Коммуникативные: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rFonts w:eastAsiaTheme="majorEastAsia"/>
                <w:sz w:val="24"/>
                <w:szCs w:val="24"/>
              </w:rPr>
              <w:t>регулировать собственную деятельность посредством письменной речи</w:t>
            </w:r>
            <w:proofErr w:type="gramEnd"/>
          </w:p>
          <w:p w:rsidR="001653FE" w:rsidRPr="00C807A3" w:rsidRDefault="001653FE" w:rsidP="00132F2F">
            <w:pPr>
              <w:spacing w:after="0" w:line="240" w:lineRule="auto"/>
              <w:rPr>
                <w:rStyle w:val="FontStyle11"/>
                <w:sz w:val="24"/>
                <w:szCs w:val="24"/>
              </w:rPr>
            </w:pP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proofErr w:type="gramEnd"/>
            <w:r w:rsidRPr="00C807A3">
              <w:rPr>
                <w:rStyle w:val="FontStyle12"/>
                <w:b/>
                <w:sz w:val="24"/>
                <w:szCs w:val="24"/>
              </w:rPr>
              <w:t>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оценивать достигнутый результат</w:t>
            </w:r>
          </w:p>
          <w:p w:rsidR="001653FE" w:rsidRPr="00C807A3" w:rsidRDefault="001653FE" w:rsidP="00132F2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lastRenderedPageBreak/>
              <w:t>Познавательные:</w:t>
            </w: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1"/>
                <w:sz w:val="24"/>
                <w:szCs w:val="24"/>
              </w:rPr>
              <w:t>выбирать наиболее эффективные способы решения задачи</w:t>
            </w: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before="100" w:beforeAutospacing="1"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C807A3">
              <w:rPr>
                <w:rFonts w:ascii="Times New Roman" w:eastAsia="Times New Roman" w:hAnsi="Times New Roman" w:cs="Times New Roman"/>
              </w:rPr>
              <w:lastRenderedPageBreak/>
              <w:t>Формирование навыка самоанализа и самоконтроля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  <w:r w:rsidRPr="00C807A3">
              <w:rPr>
                <w:rFonts w:ascii="Times New Roman" w:eastAsia="Newton-Regular" w:hAnsi="Times New Roman" w:cs="Times New Roman"/>
              </w:rPr>
              <w:lastRenderedPageBreak/>
              <w:t>136</w:t>
            </w: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  <w:color w:val="000000"/>
              </w:rPr>
              <w:t>Итоговый урок</w:t>
            </w: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C807A3">
              <w:rPr>
                <w:rFonts w:ascii="Times New Roman" w:hAnsi="Times New Roman" w:cs="Times New Roman"/>
              </w:rPr>
              <w:t>СР</w:t>
            </w:r>
            <w:proofErr w:type="gramEnd"/>
            <w:r w:rsidRPr="00C807A3">
              <w:rPr>
                <w:rFonts w:ascii="Times New Roman" w:hAnsi="Times New Roman" w:cs="Times New Roman"/>
              </w:rPr>
              <w:t>, СП</w:t>
            </w: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Fonts w:ascii="Times New Roman" w:hAnsi="Times New Roman" w:cs="Times New Roman"/>
              </w:rPr>
              <w:t>Научиться применять на практике теоретический материал за курс алгебры 9 класса</w:t>
            </w: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Коммуникативные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 xml:space="preserve"> :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организовывать и планировать учебное сотрудничество с учителем и одноклассниками.</w:t>
            </w:r>
          </w:p>
          <w:p w:rsidR="001653FE" w:rsidRPr="00C807A3" w:rsidRDefault="001653FE" w:rsidP="00132F2F">
            <w:pPr>
              <w:spacing w:after="0" w:line="240" w:lineRule="auto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C807A3">
              <w:rPr>
                <w:rStyle w:val="FontStyle12"/>
                <w:b/>
                <w:sz w:val="24"/>
                <w:szCs w:val="24"/>
              </w:rPr>
              <w:t>Регулятивные</w:t>
            </w:r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 xml:space="preserve">определять последовательность промежуточных целей с учетом конечного результата, составлять план последовательности действий.                          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807A3">
              <w:rPr>
                <w:rStyle w:val="FontStyle12"/>
                <w:sz w:val="24"/>
                <w:szCs w:val="24"/>
              </w:rPr>
              <w:t xml:space="preserve"> </w:t>
            </w:r>
            <w:proofErr w:type="gramStart"/>
            <w:r w:rsidRPr="00C807A3">
              <w:rPr>
                <w:rStyle w:val="FontStyle12"/>
                <w:b/>
                <w:sz w:val="24"/>
                <w:szCs w:val="24"/>
              </w:rPr>
              <w:t>Познавательные</w:t>
            </w:r>
            <w:proofErr w:type="gramEnd"/>
            <w:r w:rsidRPr="00C807A3">
              <w:rPr>
                <w:rStyle w:val="FontStyle12"/>
                <w:sz w:val="24"/>
                <w:szCs w:val="24"/>
              </w:rPr>
              <w:t xml:space="preserve">: </w:t>
            </w:r>
            <w:r w:rsidRPr="00C807A3">
              <w:rPr>
                <w:rStyle w:val="FontStyle11"/>
                <w:sz w:val="24"/>
                <w:szCs w:val="24"/>
              </w:rPr>
              <w:t>уметь осуществлять анализ объектов,</w:t>
            </w:r>
            <w:r w:rsidRPr="00C807A3">
              <w:rPr>
                <w:rFonts w:ascii="Times New Roman" w:hAnsi="Times New Roman" w:cs="Times New Roman"/>
              </w:rPr>
              <w:t xml:space="preserve"> самостоятельно искать и отбирать необходимую информацию</w:t>
            </w:r>
            <w:r w:rsidRPr="00C807A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2805" w:type="dxa"/>
          </w:tcPr>
          <w:p w:rsidR="001653FE" w:rsidRPr="00C807A3" w:rsidRDefault="001653FE" w:rsidP="00132F2F">
            <w:pPr>
              <w:spacing w:after="0"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  <w:b/>
              </w:rPr>
            </w:pPr>
            <w:r w:rsidRPr="00C807A3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2"/>
                <w:b/>
                <w:sz w:val="24"/>
                <w:szCs w:val="24"/>
              </w:rPr>
            </w:pP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  <w:tr w:rsidR="00132F2F" w:rsidRPr="00C807A3" w:rsidTr="00132F2F">
        <w:tc>
          <w:tcPr>
            <w:tcW w:w="851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56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gridSpan w:val="2"/>
          </w:tcPr>
          <w:p w:rsidR="001653FE" w:rsidRPr="00C807A3" w:rsidRDefault="001653FE" w:rsidP="00C807A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gridSpan w:val="2"/>
          </w:tcPr>
          <w:p w:rsidR="001653FE" w:rsidRPr="00C807A3" w:rsidRDefault="001653FE" w:rsidP="00C807A3">
            <w:pPr>
              <w:pStyle w:val="Style1"/>
              <w:widowControl/>
              <w:spacing w:line="240" w:lineRule="auto"/>
              <w:ind w:firstLine="22"/>
              <w:rPr>
                <w:rStyle w:val="FontStyle12"/>
                <w:b/>
                <w:sz w:val="24"/>
                <w:szCs w:val="24"/>
              </w:rPr>
            </w:pPr>
          </w:p>
        </w:tc>
        <w:tc>
          <w:tcPr>
            <w:tcW w:w="2805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1129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996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740" w:type="dxa"/>
          </w:tcPr>
          <w:p w:rsidR="001653FE" w:rsidRPr="00C807A3" w:rsidRDefault="001653FE" w:rsidP="00C807A3">
            <w:pPr>
              <w:spacing w:line="240" w:lineRule="auto"/>
              <w:rPr>
                <w:rFonts w:ascii="Times New Roman" w:eastAsia="Newton-Regular" w:hAnsi="Times New Roman" w:cs="Times New Roman"/>
              </w:rPr>
            </w:pPr>
          </w:p>
        </w:tc>
      </w:tr>
    </w:tbl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917C5" w:rsidRDefault="00F917C5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  <w:sectPr w:rsidR="00F917C5" w:rsidSect="001653FE">
          <w:pgSz w:w="16838" w:h="11906" w:orient="landscape"/>
          <w:pgMar w:top="850" w:right="1134" w:bottom="1701" w:left="1134" w:header="709" w:footer="709" w:gutter="0"/>
          <w:cols w:space="708"/>
          <w:docGrid w:linePitch="360"/>
        </w:sectPr>
      </w:pP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807A3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Принятые сокращения: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ИНМ – изучение нового материала</w:t>
      </w:r>
      <w:r w:rsidR="00F917C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ЗИМ – закрепление изученного материала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СЗУН – совершенствование знаний, умений, навыков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УОСЗ – урок обобщения и систематизации знаний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КЗУ – контроль знаний и умений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Т – тест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СП – самопроверка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ВП – взаимопроверка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807A3">
        <w:rPr>
          <w:rFonts w:ascii="Times New Roman" w:hAnsi="Times New Roman" w:cs="Times New Roman"/>
          <w:sz w:val="24"/>
          <w:szCs w:val="24"/>
        </w:rPr>
        <w:t>СР</w:t>
      </w:r>
      <w:proofErr w:type="gramEnd"/>
      <w:r w:rsidRPr="00C807A3">
        <w:rPr>
          <w:rFonts w:ascii="Times New Roman" w:hAnsi="Times New Roman" w:cs="Times New Roman"/>
          <w:sz w:val="24"/>
          <w:szCs w:val="24"/>
        </w:rPr>
        <w:t xml:space="preserve"> – самостоятельная работа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РК – работа по карточкам</w:t>
      </w:r>
    </w:p>
    <w:p w:rsidR="001653FE" w:rsidRPr="00C807A3" w:rsidRDefault="001653FE" w:rsidP="00C807A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ФО – фронтальный опрос</w:t>
      </w:r>
    </w:p>
    <w:p w:rsidR="001653FE" w:rsidRDefault="001653FE" w:rsidP="00F917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УО – устный опрос</w:t>
      </w:r>
      <w:r w:rsidR="00F917C5">
        <w:rPr>
          <w:rFonts w:ascii="Times New Roman" w:hAnsi="Times New Roman" w:cs="Times New Roman"/>
          <w:sz w:val="24"/>
          <w:szCs w:val="24"/>
        </w:rPr>
        <w:t xml:space="preserve">      </w:t>
      </w:r>
      <w:proofErr w:type="gramStart"/>
      <w:r w:rsidRPr="00C807A3">
        <w:rPr>
          <w:rFonts w:ascii="Times New Roman" w:hAnsi="Times New Roman" w:cs="Times New Roman"/>
          <w:sz w:val="24"/>
          <w:szCs w:val="24"/>
        </w:rPr>
        <w:t>ПР</w:t>
      </w:r>
      <w:proofErr w:type="gramEnd"/>
      <w:r w:rsidRPr="00C807A3">
        <w:rPr>
          <w:rFonts w:ascii="Times New Roman" w:hAnsi="Times New Roman" w:cs="Times New Roman"/>
          <w:sz w:val="24"/>
          <w:szCs w:val="24"/>
        </w:rPr>
        <w:t xml:space="preserve"> – пр</w:t>
      </w:r>
      <w:r w:rsidR="00F917C5">
        <w:rPr>
          <w:rFonts w:ascii="Times New Roman" w:hAnsi="Times New Roman" w:cs="Times New Roman"/>
          <w:sz w:val="24"/>
          <w:szCs w:val="24"/>
        </w:rPr>
        <w:t>оверочная работа       З – зачет</w:t>
      </w:r>
    </w:p>
    <w:p w:rsidR="007321C7" w:rsidRDefault="007321C7" w:rsidP="00F917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0BB5" w:rsidRPr="00C807A3" w:rsidRDefault="006B0BB5" w:rsidP="00C807A3">
      <w:pPr>
        <w:pStyle w:val="21"/>
        <w:widowControl w:val="0"/>
        <w:spacing w:after="0" w:line="240" w:lineRule="auto"/>
        <w:rPr>
          <w:color w:val="000000"/>
        </w:rPr>
      </w:pPr>
      <w:r w:rsidRPr="00C807A3">
        <w:rPr>
          <w:b/>
          <w:bCs/>
        </w:rPr>
        <w:t>Критерии оценок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</w:rPr>
        <w:t>Оценка письменных контрольных работ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</w:rPr>
        <w:t xml:space="preserve"> и устных ответов обучающихся по математике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</w:rPr>
        <w:t>Оценка письменных контрольных работ обучающихся по математике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5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случае, если работа выполнена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полностью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;в</w:t>
      </w:r>
      <w:proofErr w:type="spellEnd"/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логических рассуждениях и обосновании решения нет пробелов и ошибок; 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4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случае, если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;д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3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случае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>, если 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2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ставится, если допущены существенные ошибки, показавшие, что 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обучающийся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не обладает обязательными умениями по данной теме в полной мере. 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1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ставится, если работа показала полное отсутствие у 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обучающегося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обязательных знаний и умений по проверяемой теме или значительная часть работы выполнена не самостоятельно.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Cs/>
          <w:sz w:val="24"/>
          <w:szCs w:val="24"/>
        </w:rPr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обучающемуся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дополнительно после выполнения им каких-либо других заданий. </w:t>
      </w:r>
    </w:p>
    <w:p w:rsidR="00107CBE" w:rsidRPr="00C807A3" w:rsidRDefault="00107CBE" w:rsidP="00C807A3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</w:rPr>
        <w:t>Оценка устных ответов обучающихся по математике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5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случае, если полно раскрыл содержание материала в объеме, предусмотренном программой и учебником; изложил материал грамотным языком, точно используя математическую терминологию и символику, в определенной логической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последовательности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;п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>равильно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выполнил рисунки, чертежи, графики, сопутствующие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ответу;показал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умение иллюстрировать теорию конкретными примерами, применять ее в новой ситуации при выполнении практического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задания;продемонстрировал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знание теории ранее изученных сопутствующих тем, 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сформированность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 и устойчивость используемых при ответе умений и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навыков;отвечал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самостоятельно, без наводящих вопросов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учителя;возможны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одна – две  неточности 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при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освещение второстепенных вопросов или в выкладках, которые ученик легко исправил после замечания учителя.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4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случае, если удовлетворяет в основном требованиям на оценку «5»,  но при этом имеет один из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недостатков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:в</w:t>
      </w:r>
      <w:proofErr w:type="spellEnd"/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изложении допущены небольшие пробелы, не исказившее математическое содержание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ответа;допущены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один – два недочета при освещении основного содержания ответа, исправленные после замечания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учителя;допущены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ошибка или </w:t>
      </w:r>
      <w:r w:rsidRPr="00C807A3">
        <w:rPr>
          <w:rFonts w:ascii="Times New Roman" w:hAnsi="Times New Roman" w:cs="Times New Roman"/>
          <w:bCs/>
          <w:sz w:val="24"/>
          <w:szCs w:val="24"/>
        </w:rPr>
        <w:lastRenderedPageBreak/>
        <w:t>более двух недочетов  при освещении второстепенных вопросов или в выкладках,  легко исправленные после замечания учителя.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3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 в том случае,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еслинеполно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;и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учителя;ученик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теме</w:t>
      </w:r>
      <w:proofErr w:type="gramStart"/>
      <w:r w:rsidRPr="00C807A3">
        <w:rPr>
          <w:rFonts w:ascii="Times New Roman" w:hAnsi="Times New Roman" w:cs="Times New Roman"/>
          <w:bCs/>
          <w:sz w:val="24"/>
          <w:szCs w:val="24"/>
        </w:rPr>
        <w:t>;п</w:t>
      </w:r>
      <w:proofErr w:type="gramEnd"/>
      <w:r w:rsidRPr="00C807A3">
        <w:rPr>
          <w:rFonts w:ascii="Times New Roman" w:hAnsi="Times New Roman" w:cs="Times New Roman"/>
          <w:bCs/>
          <w:sz w:val="24"/>
          <w:szCs w:val="24"/>
        </w:rPr>
        <w:t>ри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достаточном знании теоретического материала выявлена недостаточная </w:t>
      </w:r>
      <w:proofErr w:type="spellStart"/>
      <w:r w:rsidRPr="00C807A3">
        <w:rPr>
          <w:rFonts w:ascii="Times New Roman" w:hAnsi="Times New Roman" w:cs="Times New Roman"/>
          <w:bCs/>
          <w:sz w:val="24"/>
          <w:szCs w:val="24"/>
        </w:rPr>
        <w:t>сформированность</w:t>
      </w:r>
      <w:proofErr w:type="spellEnd"/>
      <w:r w:rsidRPr="00C807A3">
        <w:rPr>
          <w:rFonts w:ascii="Times New Roman" w:hAnsi="Times New Roman" w:cs="Times New Roman"/>
          <w:bCs/>
          <w:sz w:val="24"/>
          <w:szCs w:val="24"/>
        </w:rPr>
        <w:t xml:space="preserve"> основных умений и навыков.</w:t>
      </w:r>
    </w:p>
    <w:p w:rsidR="006B0BB5" w:rsidRPr="00C807A3" w:rsidRDefault="006B0BB5" w:rsidP="00C807A3">
      <w:pPr>
        <w:pStyle w:val="12"/>
        <w:widowControl w:val="0"/>
        <w:spacing w:after="0" w:line="240" w:lineRule="auto"/>
        <w:ind w:left="0"/>
        <w:rPr>
          <w:rFonts w:ascii="Times New Roman" w:hAnsi="Times New Roman"/>
          <w:bCs/>
          <w:sz w:val="24"/>
          <w:szCs w:val="24"/>
        </w:rPr>
      </w:pPr>
      <w:r w:rsidRPr="00C807A3">
        <w:rPr>
          <w:rFonts w:ascii="Times New Roman" w:hAnsi="Times New Roman"/>
          <w:b/>
          <w:bCs/>
          <w:sz w:val="24"/>
          <w:szCs w:val="24"/>
          <w:u w:val="single"/>
        </w:rPr>
        <w:t>Оценка 2</w:t>
      </w:r>
      <w:r w:rsidRPr="00C807A3">
        <w:rPr>
          <w:rFonts w:ascii="Times New Roman" w:hAnsi="Times New Roman"/>
          <w:bCs/>
          <w:sz w:val="24"/>
          <w:szCs w:val="24"/>
        </w:rPr>
        <w:t xml:space="preserve"> ставится, если не раскрыто основное содержание учебного </w:t>
      </w:r>
      <w:proofErr w:type="spellStart"/>
      <w:r w:rsidRPr="00C807A3">
        <w:rPr>
          <w:rFonts w:ascii="Times New Roman" w:hAnsi="Times New Roman"/>
          <w:bCs/>
          <w:sz w:val="24"/>
          <w:szCs w:val="24"/>
        </w:rPr>
        <w:t>материала</w:t>
      </w:r>
      <w:proofErr w:type="gramStart"/>
      <w:r w:rsidRPr="00C807A3">
        <w:rPr>
          <w:rFonts w:ascii="Times New Roman" w:hAnsi="Times New Roman"/>
          <w:bCs/>
          <w:sz w:val="24"/>
          <w:szCs w:val="24"/>
        </w:rPr>
        <w:t>;о</w:t>
      </w:r>
      <w:proofErr w:type="gramEnd"/>
      <w:r w:rsidRPr="00C807A3">
        <w:rPr>
          <w:rFonts w:ascii="Times New Roman" w:hAnsi="Times New Roman"/>
          <w:bCs/>
          <w:sz w:val="24"/>
          <w:szCs w:val="24"/>
        </w:rPr>
        <w:t>бнаружено</w:t>
      </w:r>
      <w:proofErr w:type="spellEnd"/>
      <w:r w:rsidRPr="00C807A3">
        <w:rPr>
          <w:rFonts w:ascii="Times New Roman" w:hAnsi="Times New Roman"/>
          <w:bCs/>
          <w:sz w:val="24"/>
          <w:szCs w:val="24"/>
        </w:rPr>
        <w:t xml:space="preserve"> незнание учеником большей или наиболее важной части учебного </w:t>
      </w:r>
      <w:proofErr w:type="spellStart"/>
      <w:r w:rsidRPr="00C807A3">
        <w:rPr>
          <w:rFonts w:ascii="Times New Roman" w:hAnsi="Times New Roman"/>
          <w:bCs/>
          <w:sz w:val="24"/>
          <w:szCs w:val="24"/>
        </w:rPr>
        <w:t>материала;допущены</w:t>
      </w:r>
      <w:proofErr w:type="spellEnd"/>
      <w:r w:rsidRPr="00C807A3">
        <w:rPr>
          <w:rFonts w:ascii="Times New Roman" w:hAnsi="Times New Roman"/>
          <w:bCs/>
          <w:sz w:val="24"/>
          <w:szCs w:val="24"/>
        </w:rPr>
        <w:t xml:space="preserve">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6B0BB5" w:rsidRPr="00C807A3" w:rsidRDefault="006B0BB5" w:rsidP="00C807A3">
      <w:pPr>
        <w:widowControl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807A3">
        <w:rPr>
          <w:rFonts w:ascii="Times New Roman" w:hAnsi="Times New Roman" w:cs="Times New Roman"/>
          <w:b/>
          <w:bCs/>
          <w:sz w:val="24"/>
          <w:szCs w:val="24"/>
          <w:u w:val="single"/>
        </w:rPr>
        <w:t>Оценка 1</w:t>
      </w:r>
      <w:r w:rsidRPr="00C807A3">
        <w:rPr>
          <w:rFonts w:ascii="Times New Roman" w:hAnsi="Times New Roman" w:cs="Times New Roman"/>
          <w:bCs/>
          <w:sz w:val="24"/>
          <w:szCs w:val="24"/>
        </w:rPr>
        <w:t xml:space="preserve"> ставится, если ученик обнаружил полное незнание и непонимание изучаемого учебного материала или не смог ответить ни на один из поставленных вопросов по изученному материалу.</w:t>
      </w:r>
    </w:p>
    <w:p w:rsidR="006B0BB5" w:rsidRPr="00C807A3" w:rsidRDefault="006B0BB5" w:rsidP="00C807A3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</w:p>
    <w:p w:rsidR="006B0BB5" w:rsidRPr="00C807A3" w:rsidRDefault="006B0BB5" w:rsidP="00C807A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807A3">
        <w:rPr>
          <w:rFonts w:ascii="Times New Roman" w:hAnsi="Times New Roman" w:cs="Times New Roman"/>
          <w:b/>
          <w:sz w:val="24"/>
          <w:szCs w:val="24"/>
        </w:rPr>
        <w:t>Итоговая оценка знаний, умений и навыков</w:t>
      </w:r>
    </w:p>
    <w:p w:rsidR="006B0BB5" w:rsidRPr="00C807A3" w:rsidRDefault="006B0BB5" w:rsidP="00C807A3">
      <w:pPr>
        <w:spacing w:after="0" w:line="240" w:lineRule="auto"/>
        <w:ind w:firstLine="539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1.  За учебное полугодие  и за год знания, умения и навыки учащихся по математике  оцениваются одним баллом.</w:t>
      </w:r>
    </w:p>
    <w:p w:rsidR="006B0BB5" w:rsidRPr="00C807A3" w:rsidRDefault="006B0BB5" w:rsidP="00C807A3">
      <w:pPr>
        <w:spacing w:after="0" w:line="240" w:lineRule="auto"/>
        <w:ind w:firstLine="539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 xml:space="preserve">2. Основанием для выставления итоговой оценки знаний служат результаты наблюдений учителя за повседневной работой учеников, устного опроса, текущих и итоговых контрольных работ. Однако последним придается наибольшее значение. </w:t>
      </w:r>
    </w:p>
    <w:p w:rsidR="006B0BB5" w:rsidRPr="00C807A3" w:rsidRDefault="006B0BB5" w:rsidP="00C807A3">
      <w:pPr>
        <w:widowControl w:val="0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807A3">
        <w:rPr>
          <w:rFonts w:ascii="Times New Roman" w:hAnsi="Times New Roman" w:cs="Times New Roman"/>
          <w:sz w:val="24"/>
          <w:szCs w:val="24"/>
        </w:rPr>
        <w:t>3. При выставлении итоговой оценки учитывается как уровень теоретических знаний ученика, так и овладение им практическими умениями и навыками. Однако ученику не может быть выставлена положительная итоговая оценка по математике, если все или большинство его текущих обучающих и контрольных работ, а также итоговая контрольная работа оценены как неудовлетворительные, хотя его устные ответы оценивались положительно.</w:t>
      </w:r>
    </w:p>
    <w:p w:rsidR="009008B5" w:rsidRPr="00C807A3" w:rsidRDefault="009008B5" w:rsidP="00C807A3">
      <w:pPr>
        <w:suppressAutoHyphens w:val="0"/>
        <w:spacing w:after="160" w:line="240" w:lineRule="auto"/>
        <w:rPr>
          <w:rFonts w:ascii="Times New Roman" w:hAnsi="Times New Roman" w:cs="Times New Roman"/>
          <w:sz w:val="24"/>
          <w:szCs w:val="24"/>
        </w:rPr>
      </w:pPr>
    </w:p>
    <w:p w:rsidR="009008B5" w:rsidRDefault="009008B5" w:rsidP="00E148EF">
      <w:pPr>
        <w:suppressAutoHyphens w:val="0"/>
        <w:spacing w:after="2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148EF" w:rsidRDefault="00E148EF" w:rsidP="00E148EF">
      <w:pPr>
        <w:suppressAutoHyphens w:val="0"/>
        <w:spacing w:after="2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148EF" w:rsidRPr="00C807A3" w:rsidRDefault="00E148EF" w:rsidP="00E148EF">
      <w:pPr>
        <w:suppressAutoHyphens w:val="0"/>
        <w:spacing w:after="28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E148EF" w:rsidRPr="00C807A3" w:rsidSect="001E0675">
      <w:pgSz w:w="11906" w:h="16838"/>
      <w:pgMar w:top="851" w:right="1134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7D30" w:rsidRDefault="00967D30" w:rsidP="00C807A3">
      <w:pPr>
        <w:spacing w:after="0" w:line="240" w:lineRule="auto"/>
      </w:pPr>
      <w:r>
        <w:separator/>
      </w:r>
    </w:p>
  </w:endnote>
  <w:endnote w:type="continuationSeparator" w:id="0">
    <w:p w:rsidR="00967D30" w:rsidRDefault="00967D30" w:rsidP="00C807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ewton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7D30" w:rsidRDefault="00967D30" w:rsidP="00C807A3">
      <w:pPr>
        <w:spacing w:after="0" w:line="240" w:lineRule="auto"/>
      </w:pPr>
      <w:r>
        <w:separator/>
      </w:r>
    </w:p>
  </w:footnote>
  <w:footnote w:type="continuationSeparator" w:id="0">
    <w:p w:rsidR="00967D30" w:rsidRDefault="00967D30" w:rsidP="00C807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960"/>
        </w:tabs>
        <w:ind w:left="960" w:hanging="360"/>
      </w:pPr>
    </w:lvl>
  </w:abstractNum>
  <w:abstractNum w:abstractNumId="1">
    <w:nsid w:val="0000000B"/>
    <w:multiLevelType w:val="multilevel"/>
    <w:tmpl w:val="0000000B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A24F83"/>
    <w:multiLevelType w:val="hybridMultilevel"/>
    <w:tmpl w:val="1A1E2F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2CB57AA"/>
    <w:multiLevelType w:val="hybridMultilevel"/>
    <w:tmpl w:val="97484F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F4884"/>
    <w:multiLevelType w:val="hybridMultilevel"/>
    <w:tmpl w:val="86C84758"/>
    <w:lvl w:ilvl="0" w:tplc="04190001">
      <w:start w:val="1"/>
      <w:numFmt w:val="bullet"/>
      <w:lvlText w:val=""/>
      <w:lvlJc w:val="left"/>
      <w:pPr>
        <w:ind w:left="152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9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6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73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81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88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95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202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20988" w:hanging="360"/>
      </w:pPr>
      <w:rPr>
        <w:rFonts w:ascii="Wingdings" w:hAnsi="Wingdings" w:hint="default"/>
      </w:rPr>
    </w:lvl>
  </w:abstractNum>
  <w:abstractNum w:abstractNumId="5">
    <w:nsid w:val="15273FD2"/>
    <w:multiLevelType w:val="hybridMultilevel"/>
    <w:tmpl w:val="440020D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A7E0B13"/>
    <w:multiLevelType w:val="hybridMultilevel"/>
    <w:tmpl w:val="8F400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806437"/>
    <w:multiLevelType w:val="hybridMultilevel"/>
    <w:tmpl w:val="B21C73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B70529C"/>
    <w:multiLevelType w:val="hybridMultilevel"/>
    <w:tmpl w:val="D1BE1C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965F4D"/>
    <w:multiLevelType w:val="hybridMultilevel"/>
    <w:tmpl w:val="B97404F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176729E"/>
    <w:multiLevelType w:val="hybridMultilevel"/>
    <w:tmpl w:val="C716158C"/>
    <w:lvl w:ilvl="0" w:tplc="C6B24454">
      <w:numFmt w:val="bullet"/>
      <w:lvlText w:val="•"/>
      <w:lvlJc w:val="left"/>
      <w:pPr>
        <w:ind w:left="720" w:hanging="360"/>
      </w:pPr>
      <w:rPr>
        <w:rFonts w:ascii="Times New Roman" w:eastAsia="MS Mincho" w:hAnsi="Times New Roman" w:hint="default"/>
        <w:color w:val="000000"/>
        <w:w w:val="95"/>
        <w:sz w:val="25"/>
        <w:szCs w:val="25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261D4FDA"/>
    <w:multiLevelType w:val="hybridMultilevel"/>
    <w:tmpl w:val="5D7A77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98F0B94"/>
    <w:multiLevelType w:val="hybridMultilevel"/>
    <w:tmpl w:val="72EA103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D05DA5"/>
    <w:multiLevelType w:val="hybridMultilevel"/>
    <w:tmpl w:val="7FA665C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cs="Wingdings" w:hint="default"/>
      </w:rPr>
    </w:lvl>
  </w:abstractNum>
  <w:abstractNum w:abstractNumId="14">
    <w:nsid w:val="2D112B79"/>
    <w:multiLevelType w:val="hybridMultilevel"/>
    <w:tmpl w:val="90C0A7C2"/>
    <w:lvl w:ilvl="0" w:tplc="2702C92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  <w:b w:val="0"/>
        <w:bCs w:val="0"/>
        <w:i w:val="0"/>
        <w:iCs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2E8904A1"/>
    <w:multiLevelType w:val="hybridMultilevel"/>
    <w:tmpl w:val="945030EA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33AE5814"/>
    <w:multiLevelType w:val="hybridMultilevel"/>
    <w:tmpl w:val="921474A2"/>
    <w:lvl w:ilvl="0" w:tplc="0419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7">
    <w:nsid w:val="3803150B"/>
    <w:multiLevelType w:val="hybridMultilevel"/>
    <w:tmpl w:val="16562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384021DE"/>
    <w:multiLevelType w:val="multilevel"/>
    <w:tmpl w:val="F76EE304"/>
    <w:lvl w:ilvl="0">
      <w:start w:val="1"/>
      <w:numFmt w:val="decimal"/>
      <w:lvlText w:val="%1)"/>
      <w:lvlJc w:val="left"/>
      <w:pPr>
        <w:tabs>
          <w:tab w:val="num" w:pos="0"/>
        </w:tabs>
        <w:ind w:left="75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B6B2654"/>
    <w:multiLevelType w:val="hybridMultilevel"/>
    <w:tmpl w:val="1BB8C5F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D813E70"/>
    <w:multiLevelType w:val="hybridMultilevel"/>
    <w:tmpl w:val="FA0A0146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EB025CB"/>
    <w:multiLevelType w:val="hybridMultilevel"/>
    <w:tmpl w:val="4E905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F8C1120"/>
    <w:multiLevelType w:val="hybridMultilevel"/>
    <w:tmpl w:val="3C364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FEB62AB"/>
    <w:multiLevelType w:val="hybridMultilevel"/>
    <w:tmpl w:val="3A2868A4"/>
    <w:lvl w:ilvl="0" w:tplc="E064E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2B0278C"/>
    <w:multiLevelType w:val="hybridMultilevel"/>
    <w:tmpl w:val="CF52FAC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3915680"/>
    <w:multiLevelType w:val="hybridMultilevel"/>
    <w:tmpl w:val="7242A79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634B83"/>
    <w:multiLevelType w:val="hybridMultilevel"/>
    <w:tmpl w:val="259C4236"/>
    <w:lvl w:ilvl="0" w:tplc="04190001">
      <w:start w:val="1"/>
      <w:numFmt w:val="bullet"/>
      <w:lvlText w:val=""/>
      <w:lvlJc w:val="left"/>
      <w:pPr>
        <w:ind w:left="14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5" w:hanging="360"/>
      </w:pPr>
      <w:rPr>
        <w:rFonts w:ascii="Wingdings" w:hAnsi="Wingdings" w:hint="default"/>
      </w:rPr>
    </w:lvl>
  </w:abstractNum>
  <w:abstractNum w:abstractNumId="27">
    <w:nsid w:val="474D1380"/>
    <w:multiLevelType w:val="multilevel"/>
    <w:tmpl w:val="B69E4A5A"/>
    <w:lvl w:ilvl="0">
      <w:start w:val="1"/>
      <w:numFmt w:val="decimal"/>
      <w:lvlText w:val="%1)"/>
      <w:lvlJc w:val="left"/>
      <w:pPr>
        <w:tabs>
          <w:tab w:val="num" w:pos="0"/>
        </w:tabs>
        <w:ind w:left="75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4C0361CA"/>
    <w:multiLevelType w:val="hybridMultilevel"/>
    <w:tmpl w:val="A2F0550A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4FD13F3E"/>
    <w:multiLevelType w:val="hybridMultilevel"/>
    <w:tmpl w:val="F73C7AE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51660AF2"/>
    <w:multiLevelType w:val="hybridMultilevel"/>
    <w:tmpl w:val="0AC8F54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95F643E"/>
    <w:multiLevelType w:val="hybridMultilevel"/>
    <w:tmpl w:val="F90E384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41C4ED5"/>
    <w:multiLevelType w:val="hybridMultilevel"/>
    <w:tmpl w:val="202EE6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9B75243"/>
    <w:multiLevelType w:val="hybridMultilevel"/>
    <w:tmpl w:val="7FBE1C20"/>
    <w:lvl w:ilvl="0" w:tplc="20A6C83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1C11EC"/>
    <w:multiLevelType w:val="hybridMultilevel"/>
    <w:tmpl w:val="9998E7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C72F98"/>
    <w:multiLevelType w:val="hybridMultilevel"/>
    <w:tmpl w:val="68248A9E"/>
    <w:lvl w:ilvl="0" w:tplc="0FDCEF86">
      <w:start w:val="1"/>
      <w:numFmt w:val="decimal"/>
      <w:lvlText w:val="%1."/>
      <w:lvlJc w:val="left"/>
      <w:pPr>
        <w:ind w:left="10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8" w:hanging="360"/>
      </w:pPr>
    </w:lvl>
    <w:lvl w:ilvl="2" w:tplc="0419001B" w:tentative="1">
      <w:start w:val="1"/>
      <w:numFmt w:val="lowerRoman"/>
      <w:lvlText w:val="%3."/>
      <w:lvlJc w:val="right"/>
      <w:pPr>
        <w:ind w:left="2448" w:hanging="180"/>
      </w:pPr>
    </w:lvl>
    <w:lvl w:ilvl="3" w:tplc="0419000F" w:tentative="1">
      <w:start w:val="1"/>
      <w:numFmt w:val="decimal"/>
      <w:lvlText w:val="%4."/>
      <w:lvlJc w:val="left"/>
      <w:pPr>
        <w:ind w:left="3168" w:hanging="360"/>
      </w:pPr>
    </w:lvl>
    <w:lvl w:ilvl="4" w:tplc="04190019" w:tentative="1">
      <w:start w:val="1"/>
      <w:numFmt w:val="lowerLetter"/>
      <w:lvlText w:val="%5."/>
      <w:lvlJc w:val="left"/>
      <w:pPr>
        <w:ind w:left="3888" w:hanging="360"/>
      </w:pPr>
    </w:lvl>
    <w:lvl w:ilvl="5" w:tplc="0419001B" w:tentative="1">
      <w:start w:val="1"/>
      <w:numFmt w:val="lowerRoman"/>
      <w:lvlText w:val="%6."/>
      <w:lvlJc w:val="right"/>
      <w:pPr>
        <w:ind w:left="4608" w:hanging="180"/>
      </w:pPr>
    </w:lvl>
    <w:lvl w:ilvl="6" w:tplc="0419000F" w:tentative="1">
      <w:start w:val="1"/>
      <w:numFmt w:val="decimal"/>
      <w:lvlText w:val="%7."/>
      <w:lvlJc w:val="left"/>
      <w:pPr>
        <w:ind w:left="5328" w:hanging="360"/>
      </w:pPr>
    </w:lvl>
    <w:lvl w:ilvl="7" w:tplc="04190019" w:tentative="1">
      <w:start w:val="1"/>
      <w:numFmt w:val="lowerLetter"/>
      <w:lvlText w:val="%8."/>
      <w:lvlJc w:val="left"/>
      <w:pPr>
        <w:ind w:left="6048" w:hanging="360"/>
      </w:pPr>
    </w:lvl>
    <w:lvl w:ilvl="8" w:tplc="041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36">
    <w:nsid w:val="70A829A5"/>
    <w:multiLevelType w:val="hybridMultilevel"/>
    <w:tmpl w:val="CDF845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AE2709"/>
    <w:multiLevelType w:val="hybridMultilevel"/>
    <w:tmpl w:val="67CC8424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747F0F60"/>
    <w:multiLevelType w:val="hybridMultilevel"/>
    <w:tmpl w:val="58786860"/>
    <w:lvl w:ilvl="0" w:tplc="0419000D">
      <w:start w:val="1"/>
      <w:numFmt w:val="bullet"/>
      <w:lvlText w:val=""/>
      <w:lvlJc w:val="left"/>
      <w:pPr>
        <w:ind w:left="97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39">
    <w:nsid w:val="788977F9"/>
    <w:multiLevelType w:val="hybridMultilevel"/>
    <w:tmpl w:val="9AAC21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2E38E0"/>
    <w:multiLevelType w:val="hybridMultilevel"/>
    <w:tmpl w:val="6DCCB7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9767301"/>
    <w:multiLevelType w:val="hybridMultilevel"/>
    <w:tmpl w:val="90245106"/>
    <w:lvl w:ilvl="0" w:tplc="0419000D">
      <w:start w:val="1"/>
      <w:numFmt w:val="bullet"/>
      <w:lvlText w:val=""/>
      <w:lvlJc w:val="left"/>
      <w:pPr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0"/>
  </w:num>
  <w:num w:numId="3">
    <w:abstractNumId w:val="28"/>
  </w:num>
  <w:num w:numId="4">
    <w:abstractNumId w:val="22"/>
  </w:num>
  <w:num w:numId="5">
    <w:abstractNumId w:val="1"/>
  </w:num>
  <w:num w:numId="6">
    <w:abstractNumId w:val="6"/>
  </w:num>
  <w:num w:numId="7">
    <w:abstractNumId w:val="12"/>
  </w:num>
  <w:num w:numId="8">
    <w:abstractNumId w:val="15"/>
  </w:num>
  <w:num w:numId="9">
    <w:abstractNumId w:val="41"/>
  </w:num>
  <w:num w:numId="10">
    <w:abstractNumId w:val="37"/>
  </w:num>
  <w:num w:numId="11">
    <w:abstractNumId w:val="38"/>
  </w:num>
  <w:num w:numId="12">
    <w:abstractNumId w:val="16"/>
  </w:num>
  <w:num w:numId="13">
    <w:abstractNumId w:val="18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4"/>
  </w:num>
  <w:num w:numId="16">
    <w:abstractNumId w:val="34"/>
  </w:num>
  <w:num w:numId="17">
    <w:abstractNumId w:val="25"/>
  </w:num>
  <w:num w:numId="18">
    <w:abstractNumId w:val="39"/>
  </w:num>
  <w:num w:numId="19">
    <w:abstractNumId w:val="31"/>
  </w:num>
  <w:num w:numId="20">
    <w:abstractNumId w:val="9"/>
  </w:num>
  <w:num w:numId="21">
    <w:abstractNumId w:val="40"/>
  </w:num>
  <w:num w:numId="22">
    <w:abstractNumId w:val="3"/>
  </w:num>
  <w:num w:numId="23">
    <w:abstractNumId w:val="36"/>
  </w:num>
  <w:num w:numId="24">
    <w:abstractNumId w:val="33"/>
  </w:num>
  <w:num w:numId="25">
    <w:abstractNumId w:val="5"/>
  </w:num>
  <w:num w:numId="26">
    <w:abstractNumId w:val="19"/>
  </w:num>
  <w:num w:numId="27">
    <w:abstractNumId w:val="2"/>
  </w:num>
  <w:num w:numId="28">
    <w:abstractNumId w:val="32"/>
  </w:num>
  <w:num w:numId="29">
    <w:abstractNumId w:val="11"/>
  </w:num>
  <w:num w:numId="30">
    <w:abstractNumId w:val="7"/>
  </w:num>
  <w:num w:numId="31">
    <w:abstractNumId w:val="29"/>
  </w:num>
  <w:num w:numId="32">
    <w:abstractNumId w:val="17"/>
  </w:num>
  <w:num w:numId="33">
    <w:abstractNumId w:val="13"/>
  </w:num>
  <w:num w:numId="34">
    <w:abstractNumId w:val="14"/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0"/>
  </w:num>
  <w:num w:numId="37">
    <w:abstractNumId w:val="10"/>
  </w:num>
  <w:num w:numId="38">
    <w:abstractNumId w:val="23"/>
  </w:num>
  <w:num w:numId="39">
    <w:abstractNumId w:val="4"/>
  </w:num>
  <w:num w:numId="40">
    <w:abstractNumId w:val="21"/>
  </w:num>
  <w:num w:numId="41">
    <w:abstractNumId w:val="26"/>
  </w:num>
  <w:num w:numId="42">
    <w:abstractNumId w:val="8"/>
  </w:num>
  <w:num w:numId="43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17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72CA"/>
    <w:rsid w:val="00015848"/>
    <w:rsid w:val="000759F1"/>
    <w:rsid w:val="00087FE0"/>
    <w:rsid w:val="000D42C1"/>
    <w:rsid w:val="000F580B"/>
    <w:rsid w:val="00107CBE"/>
    <w:rsid w:val="00110A63"/>
    <w:rsid w:val="00132F2F"/>
    <w:rsid w:val="00145B1B"/>
    <w:rsid w:val="001653FE"/>
    <w:rsid w:val="0019745F"/>
    <w:rsid w:val="001A11E4"/>
    <w:rsid w:val="001C3A73"/>
    <w:rsid w:val="001E0675"/>
    <w:rsid w:val="001E5BCA"/>
    <w:rsid w:val="001F52A0"/>
    <w:rsid w:val="0020694F"/>
    <w:rsid w:val="00224E40"/>
    <w:rsid w:val="002404F8"/>
    <w:rsid w:val="00275010"/>
    <w:rsid w:val="00276C3D"/>
    <w:rsid w:val="002969C6"/>
    <w:rsid w:val="002A73DD"/>
    <w:rsid w:val="002B556A"/>
    <w:rsid w:val="002B63CA"/>
    <w:rsid w:val="002B67AB"/>
    <w:rsid w:val="002B747D"/>
    <w:rsid w:val="002C6205"/>
    <w:rsid w:val="0033626D"/>
    <w:rsid w:val="00352B00"/>
    <w:rsid w:val="00367BC2"/>
    <w:rsid w:val="00376297"/>
    <w:rsid w:val="00376535"/>
    <w:rsid w:val="003A30A0"/>
    <w:rsid w:val="003D7840"/>
    <w:rsid w:val="003E02E7"/>
    <w:rsid w:val="0040593A"/>
    <w:rsid w:val="00424199"/>
    <w:rsid w:val="0045045C"/>
    <w:rsid w:val="00494651"/>
    <w:rsid w:val="004C55F8"/>
    <w:rsid w:val="004E1699"/>
    <w:rsid w:val="005032C8"/>
    <w:rsid w:val="005050F2"/>
    <w:rsid w:val="005133DC"/>
    <w:rsid w:val="00523205"/>
    <w:rsid w:val="00524F90"/>
    <w:rsid w:val="005307C0"/>
    <w:rsid w:val="0054545A"/>
    <w:rsid w:val="00556B5B"/>
    <w:rsid w:val="00561E37"/>
    <w:rsid w:val="00564BD1"/>
    <w:rsid w:val="00581B8F"/>
    <w:rsid w:val="00586C5A"/>
    <w:rsid w:val="005E6BC6"/>
    <w:rsid w:val="006027C1"/>
    <w:rsid w:val="00630FAB"/>
    <w:rsid w:val="00646193"/>
    <w:rsid w:val="00650F1E"/>
    <w:rsid w:val="00651F4A"/>
    <w:rsid w:val="00666FAF"/>
    <w:rsid w:val="006A6CBA"/>
    <w:rsid w:val="006B0BB5"/>
    <w:rsid w:val="006E4A24"/>
    <w:rsid w:val="006F4731"/>
    <w:rsid w:val="00703345"/>
    <w:rsid w:val="00710B56"/>
    <w:rsid w:val="007156C1"/>
    <w:rsid w:val="007321C7"/>
    <w:rsid w:val="00754C53"/>
    <w:rsid w:val="0077220B"/>
    <w:rsid w:val="007760BF"/>
    <w:rsid w:val="00790DEE"/>
    <w:rsid w:val="00792BC1"/>
    <w:rsid w:val="007958FE"/>
    <w:rsid w:val="007962C1"/>
    <w:rsid w:val="00796FA4"/>
    <w:rsid w:val="007C548C"/>
    <w:rsid w:val="007E01F8"/>
    <w:rsid w:val="00811259"/>
    <w:rsid w:val="00890B52"/>
    <w:rsid w:val="008A5B51"/>
    <w:rsid w:val="008C1197"/>
    <w:rsid w:val="008E79C4"/>
    <w:rsid w:val="009008B5"/>
    <w:rsid w:val="0090328A"/>
    <w:rsid w:val="009131D2"/>
    <w:rsid w:val="00947F1E"/>
    <w:rsid w:val="00961174"/>
    <w:rsid w:val="00967D30"/>
    <w:rsid w:val="009713CA"/>
    <w:rsid w:val="00985177"/>
    <w:rsid w:val="00987789"/>
    <w:rsid w:val="00995E66"/>
    <w:rsid w:val="009B3558"/>
    <w:rsid w:val="009C42A8"/>
    <w:rsid w:val="009E28C2"/>
    <w:rsid w:val="00A010BE"/>
    <w:rsid w:val="00A50746"/>
    <w:rsid w:val="00A7739A"/>
    <w:rsid w:val="00A86261"/>
    <w:rsid w:val="00A87084"/>
    <w:rsid w:val="00AB0E68"/>
    <w:rsid w:val="00AB2351"/>
    <w:rsid w:val="00AC72CA"/>
    <w:rsid w:val="00AD0F6A"/>
    <w:rsid w:val="00AD1894"/>
    <w:rsid w:val="00B0478C"/>
    <w:rsid w:val="00B54012"/>
    <w:rsid w:val="00B62201"/>
    <w:rsid w:val="00B72DB6"/>
    <w:rsid w:val="00B90D0E"/>
    <w:rsid w:val="00B918CF"/>
    <w:rsid w:val="00C02C53"/>
    <w:rsid w:val="00C60779"/>
    <w:rsid w:val="00C7459C"/>
    <w:rsid w:val="00C77724"/>
    <w:rsid w:val="00C807A3"/>
    <w:rsid w:val="00CC1F1C"/>
    <w:rsid w:val="00CC49CE"/>
    <w:rsid w:val="00CD631A"/>
    <w:rsid w:val="00CE407C"/>
    <w:rsid w:val="00CE434D"/>
    <w:rsid w:val="00D37E3F"/>
    <w:rsid w:val="00D74489"/>
    <w:rsid w:val="00D878BD"/>
    <w:rsid w:val="00D96C88"/>
    <w:rsid w:val="00DA5BEC"/>
    <w:rsid w:val="00DC1DE1"/>
    <w:rsid w:val="00DD4BAE"/>
    <w:rsid w:val="00DE172F"/>
    <w:rsid w:val="00E127C7"/>
    <w:rsid w:val="00E148EF"/>
    <w:rsid w:val="00E14B81"/>
    <w:rsid w:val="00E41EC5"/>
    <w:rsid w:val="00E461E8"/>
    <w:rsid w:val="00E51BAF"/>
    <w:rsid w:val="00E67A24"/>
    <w:rsid w:val="00E721E1"/>
    <w:rsid w:val="00E83C46"/>
    <w:rsid w:val="00E901CC"/>
    <w:rsid w:val="00EB4AD1"/>
    <w:rsid w:val="00EC58BB"/>
    <w:rsid w:val="00EF3002"/>
    <w:rsid w:val="00F11481"/>
    <w:rsid w:val="00F269D6"/>
    <w:rsid w:val="00F35E72"/>
    <w:rsid w:val="00F42B63"/>
    <w:rsid w:val="00F45E13"/>
    <w:rsid w:val="00F66DAA"/>
    <w:rsid w:val="00F74A55"/>
    <w:rsid w:val="00F80474"/>
    <w:rsid w:val="00F84E3E"/>
    <w:rsid w:val="00F91195"/>
    <w:rsid w:val="00F917C5"/>
    <w:rsid w:val="00FA1C82"/>
    <w:rsid w:val="00FA5DC5"/>
    <w:rsid w:val="00FA6634"/>
    <w:rsid w:val="00FB4059"/>
    <w:rsid w:val="00FD70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lock Text" w:uiPriority="0"/>
    <w:lsdException w:name="Strong" w:semiHidden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72CA"/>
    <w:pPr>
      <w:suppressAutoHyphens/>
      <w:spacing w:after="200" w:line="276" w:lineRule="auto"/>
    </w:pPr>
    <w:rPr>
      <w:rFonts w:ascii="Calibri" w:eastAsia="Calibri" w:hAnsi="Calibri" w:cs="Calibri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7156C1"/>
    <w:pPr>
      <w:keepNext/>
      <w:keepLines/>
      <w:suppressAutoHyphens w:val="0"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56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56C1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156C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zh-CN"/>
    </w:rPr>
  </w:style>
  <w:style w:type="paragraph" w:styleId="a3">
    <w:name w:val="No Spacing"/>
    <w:uiPriority w:val="1"/>
    <w:qFormat/>
    <w:rsid w:val="00AC72CA"/>
    <w:pPr>
      <w:suppressAutoHyphens/>
      <w:spacing w:after="0" w:line="240" w:lineRule="auto"/>
    </w:pPr>
    <w:rPr>
      <w:rFonts w:ascii="Calibri" w:eastAsia="Calibri" w:hAnsi="Calibri" w:cs="Calibri"/>
      <w:lang w:eastAsia="zh-CN"/>
    </w:rPr>
  </w:style>
  <w:style w:type="character" w:customStyle="1" w:styleId="a4">
    <w:name w:val="Текст Знак"/>
    <w:link w:val="a5"/>
    <w:locked/>
    <w:rsid w:val="00AC72CA"/>
    <w:rPr>
      <w:rFonts w:ascii="Courier New" w:hAnsi="Courier New" w:cs="Courier New"/>
      <w:lang w:eastAsia="ru-RU"/>
    </w:rPr>
  </w:style>
  <w:style w:type="paragraph" w:styleId="a5">
    <w:name w:val="Plain Text"/>
    <w:basedOn w:val="a"/>
    <w:link w:val="a4"/>
    <w:rsid w:val="00AC72CA"/>
    <w:pPr>
      <w:suppressAutoHyphens w:val="0"/>
      <w:spacing w:after="0" w:line="240" w:lineRule="auto"/>
    </w:pPr>
    <w:rPr>
      <w:rFonts w:ascii="Courier New" w:eastAsiaTheme="minorHAnsi" w:hAnsi="Courier New" w:cs="Courier New"/>
      <w:lang w:eastAsia="ru-RU"/>
    </w:rPr>
  </w:style>
  <w:style w:type="character" w:customStyle="1" w:styleId="11">
    <w:name w:val="Текст Знак1"/>
    <w:basedOn w:val="a0"/>
    <w:uiPriority w:val="99"/>
    <w:semiHidden/>
    <w:rsid w:val="00AC72CA"/>
    <w:rPr>
      <w:rFonts w:ascii="Consolas" w:eastAsia="Calibri" w:hAnsi="Consolas" w:cs="Consolas"/>
      <w:sz w:val="21"/>
      <w:szCs w:val="21"/>
      <w:lang w:eastAsia="zh-CN"/>
    </w:rPr>
  </w:style>
  <w:style w:type="paragraph" w:styleId="a6">
    <w:name w:val="List Paragraph"/>
    <w:basedOn w:val="a"/>
    <w:uiPriority w:val="34"/>
    <w:qFormat/>
    <w:rsid w:val="00AC72CA"/>
    <w:pPr>
      <w:ind w:left="720"/>
      <w:contextualSpacing/>
    </w:pPr>
  </w:style>
  <w:style w:type="character" w:styleId="a7">
    <w:name w:val="Strong"/>
    <w:uiPriority w:val="99"/>
    <w:qFormat/>
    <w:rsid w:val="009008B5"/>
    <w:rPr>
      <w:b/>
      <w:bCs/>
    </w:rPr>
  </w:style>
  <w:style w:type="paragraph" w:styleId="21">
    <w:name w:val="Body Text 2"/>
    <w:basedOn w:val="a"/>
    <w:link w:val="22"/>
    <w:rsid w:val="00F91195"/>
    <w:pPr>
      <w:suppressAutoHyphens w:val="0"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F91195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F911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Абзац списка1"/>
    <w:basedOn w:val="a"/>
    <w:rsid w:val="00FB4059"/>
    <w:pPr>
      <w:suppressAutoHyphens w:val="0"/>
      <w:ind w:left="720"/>
      <w:contextualSpacing/>
    </w:pPr>
    <w:rPr>
      <w:rFonts w:eastAsia="Times New Roman" w:cs="Times New Roman"/>
      <w:lang w:eastAsia="en-US"/>
    </w:rPr>
  </w:style>
  <w:style w:type="paragraph" w:styleId="a9">
    <w:name w:val="Normal (Web)"/>
    <w:basedOn w:val="a"/>
    <w:semiHidden/>
    <w:unhideWhenUsed/>
    <w:rsid w:val="00424199"/>
    <w:pPr>
      <w:widowControl w:val="0"/>
      <w:spacing w:before="280" w:after="280" w:line="240" w:lineRule="auto"/>
    </w:pPr>
    <w:rPr>
      <w:rFonts w:ascii="Arial" w:eastAsia="Arial Unicode MS" w:hAnsi="Arial" w:cs="Times New Roman"/>
      <w:kern w:val="2"/>
      <w:sz w:val="20"/>
      <w:szCs w:val="24"/>
      <w:lang w:eastAsia="ru-RU"/>
    </w:rPr>
  </w:style>
  <w:style w:type="paragraph" w:styleId="aa">
    <w:name w:val="footnote text"/>
    <w:basedOn w:val="a"/>
    <w:link w:val="ab"/>
    <w:uiPriority w:val="99"/>
    <w:unhideWhenUsed/>
    <w:rsid w:val="00424199"/>
    <w:pPr>
      <w:widowControl w:val="0"/>
      <w:suppressLineNumbers/>
      <w:spacing w:after="0" w:line="240" w:lineRule="auto"/>
      <w:ind w:left="283" w:hanging="283"/>
    </w:pPr>
    <w:rPr>
      <w:rFonts w:ascii="Arial" w:eastAsia="Arial Unicode MS" w:hAnsi="Arial" w:cs="Times New Roman"/>
      <w:kern w:val="2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424199"/>
    <w:rPr>
      <w:rFonts w:ascii="Arial" w:eastAsia="Arial Unicode MS" w:hAnsi="Arial" w:cs="Times New Roman"/>
      <w:kern w:val="2"/>
      <w:sz w:val="20"/>
      <w:szCs w:val="20"/>
      <w:lang w:eastAsia="ru-RU"/>
    </w:rPr>
  </w:style>
  <w:style w:type="paragraph" w:styleId="ac">
    <w:name w:val="Body Text"/>
    <w:basedOn w:val="a"/>
    <w:link w:val="ad"/>
    <w:uiPriority w:val="99"/>
    <w:semiHidden/>
    <w:unhideWhenUsed/>
    <w:rsid w:val="009131D2"/>
    <w:pPr>
      <w:suppressAutoHyphens w:val="0"/>
      <w:spacing w:after="120"/>
    </w:pPr>
    <w:rPr>
      <w:rFonts w:eastAsia="Times New Roman" w:cs="Times New Roman"/>
      <w:lang w:eastAsia="ru-RU"/>
    </w:rPr>
  </w:style>
  <w:style w:type="character" w:customStyle="1" w:styleId="ad">
    <w:name w:val="Основной текст Знак"/>
    <w:basedOn w:val="a0"/>
    <w:link w:val="ac"/>
    <w:uiPriority w:val="99"/>
    <w:semiHidden/>
    <w:rsid w:val="009131D2"/>
    <w:rPr>
      <w:rFonts w:ascii="Calibri" w:eastAsia="Times New Roman" w:hAnsi="Calibri" w:cs="Times New Roman"/>
      <w:lang w:eastAsia="ru-RU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B0478C"/>
    <w:rPr>
      <w:rFonts w:ascii="Times New Roman" w:hAnsi="Times New Roman"/>
      <w:sz w:val="24"/>
      <w:u w:val="none"/>
      <w:effect w:val="none"/>
    </w:rPr>
  </w:style>
  <w:style w:type="paragraph" w:customStyle="1" w:styleId="Style261">
    <w:name w:val="Style261"/>
    <w:basedOn w:val="a"/>
    <w:rsid w:val="00C02C53"/>
    <w:pPr>
      <w:widowControl w:val="0"/>
      <w:suppressAutoHyphens w:val="0"/>
      <w:autoSpaceDE w:val="0"/>
      <w:autoSpaceDN w:val="0"/>
      <w:adjustRightInd w:val="0"/>
      <w:spacing w:after="0" w:line="240" w:lineRule="auto"/>
      <w:jc w:val="both"/>
    </w:pPr>
    <w:rPr>
      <w:rFonts w:ascii="Segoe UI" w:eastAsia="Times New Roman" w:hAnsi="Segoe UI" w:cs="Segoe UI"/>
      <w:sz w:val="24"/>
      <w:szCs w:val="24"/>
      <w:lang w:eastAsia="ru-RU"/>
    </w:rPr>
  </w:style>
  <w:style w:type="character" w:customStyle="1" w:styleId="FontStyle395">
    <w:name w:val="Font Style395"/>
    <w:basedOn w:val="a0"/>
    <w:rsid w:val="00C02C53"/>
    <w:rPr>
      <w:rFonts w:ascii="Segoe UI" w:hAnsi="Segoe UI" w:cs="Segoe UI" w:hint="default"/>
      <w:b/>
      <w:bCs/>
      <w:color w:val="000000"/>
      <w:spacing w:val="-10"/>
      <w:sz w:val="26"/>
      <w:szCs w:val="26"/>
    </w:rPr>
  </w:style>
  <w:style w:type="paragraph" w:styleId="ae">
    <w:name w:val="Block Text"/>
    <w:basedOn w:val="a"/>
    <w:semiHidden/>
    <w:rsid w:val="00790DEE"/>
    <w:pPr>
      <w:suppressAutoHyphens w:val="0"/>
      <w:spacing w:after="0" w:line="240" w:lineRule="auto"/>
      <w:ind w:left="57" w:right="57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790DE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">
    <w:name w:val="header"/>
    <w:basedOn w:val="a"/>
    <w:link w:val="af0"/>
    <w:uiPriority w:val="99"/>
    <w:unhideWhenUsed/>
    <w:rsid w:val="001653FE"/>
    <w:pPr>
      <w:tabs>
        <w:tab w:val="center" w:pos="4677"/>
        <w:tab w:val="right" w:pos="9355"/>
      </w:tabs>
      <w:suppressAutoHyphens w:val="0"/>
      <w:spacing w:after="0" w:line="240" w:lineRule="auto"/>
    </w:pPr>
    <w:rPr>
      <w:lang w:eastAsia="en-US"/>
    </w:rPr>
  </w:style>
  <w:style w:type="character" w:customStyle="1" w:styleId="af0">
    <w:name w:val="Верхний колонтитул Знак"/>
    <w:basedOn w:val="a0"/>
    <w:link w:val="af"/>
    <w:uiPriority w:val="99"/>
    <w:rsid w:val="001653FE"/>
    <w:rPr>
      <w:rFonts w:ascii="Calibri" w:eastAsia="Calibri" w:hAnsi="Calibri" w:cs="Calibri"/>
    </w:rPr>
  </w:style>
  <w:style w:type="paragraph" w:styleId="af1">
    <w:name w:val="footer"/>
    <w:basedOn w:val="a"/>
    <w:link w:val="af2"/>
    <w:uiPriority w:val="99"/>
    <w:unhideWhenUsed/>
    <w:rsid w:val="001653FE"/>
    <w:pPr>
      <w:tabs>
        <w:tab w:val="center" w:pos="4677"/>
        <w:tab w:val="right" w:pos="9355"/>
      </w:tabs>
      <w:suppressAutoHyphens w:val="0"/>
      <w:spacing w:after="0" w:line="240" w:lineRule="auto"/>
    </w:pPr>
    <w:rPr>
      <w:lang w:eastAsia="en-US"/>
    </w:rPr>
  </w:style>
  <w:style w:type="character" w:customStyle="1" w:styleId="af2">
    <w:name w:val="Нижний колонтитул Знак"/>
    <w:basedOn w:val="a0"/>
    <w:link w:val="af1"/>
    <w:uiPriority w:val="99"/>
    <w:rsid w:val="001653FE"/>
    <w:rPr>
      <w:rFonts w:ascii="Calibri" w:eastAsia="Calibri" w:hAnsi="Calibri" w:cs="Calibri"/>
    </w:rPr>
  </w:style>
  <w:style w:type="character" w:styleId="af3">
    <w:name w:val="Hyperlink"/>
    <w:basedOn w:val="a0"/>
    <w:uiPriority w:val="99"/>
    <w:rsid w:val="001653FE"/>
    <w:rPr>
      <w:color w:val="0000FF"/>
      <w:u w:val="single"/>
    </w:rPr>
  </w:style>
  <w:style w:type="character" w:customStyle="1" w:styleId="FontStyle41">
    <w:name w:val="Font Style41"/>
    <w:uiPriority w:val="99"/>
    <w:rsid w:val="001653FE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12">
    <w:name w:val="Font Style12"/>
    <w:basedOn w:val="a0"/>
    <w:rsid w:val="001653FE"/>
    <w:rPr>
      <w:rFonts w:ascii="Times New Roman" w:hAnsi="Times New Roman" w:cs="Times New Roman"/>
      <w:spacing w:val="-10"/>
      <w:sz w:val="22"/>
      <w:szCs w:val="22"/>
    </w:rPr>
  </w:style>
  <w:style w:type="paragraph" w:customStyle="1" w:styleId="Style1">
    <w:name w:val="Style1"/>
    <w:basedOn w:val="a"/>
    <w:rsid w:val="001653FE"/>
    <w:pPr>
      <w:widowControl w:val="0"/>
      <w:suppressAutoHyphens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1653FE"/>
    <w:rPr>
      <w:rFonts w:ascii="Times New Roman" w:hAnsi="Times New Roman" w:cs="Times New Roman"/>
      <w:sz w:val="18"/>
      <w:szCs w:val="18"/>
    </w:rPr>
  </w:style>
  <w:style w:type="character" w:customStyle="1" w:styleId="af4">
    <w:name w:val="Схема документа Знак"/>
    <w:basedOn w:val="a0"/>
    <w:link w:val="af5"/>
    <w:uiPriority w:val="99"/>
    <w:semiHidden/>
    <w:rsid w:val="001653FE"/>
    <w:rPr>
      <w:rFonts w:ascii="Tahoma" w:eastAsia="Calibri" w:hAnsi="Tahoma" w:cs="Tahoma"/>
      <w:sz w:val="16"/>
      <w:szCs w:val="16"/>
    </w:rPr>
  </w:style>
  <w:style w:type="paragraph" w:styleId="af5">
    <w:name w:val="Document Map"/>
    <w:basedOn w:val="a"/>
    <w:link w:val="af4"/>
    <w:uiPriority w:val="99"/>
    <w:semiHidden/>
    <w:unhideWhenUsed/>
    <w:rsid w:val="001653FE"/>
    <w:pPr>
      <w:suppressAutoHyphens w:val="0"/>
      <w:spacing w:after="0" w:line="240" w:lineRule="auto"/>
    </w:pPr>
    <w:rPr>
      <w:rFonts w:ascii="Tahoma" w:hAnsi="Tahoma" w:cs="Tahoma"/>
      <w:sz w:val="16"/>
      <w:szCs w:val="16"/>
      <w:lang w:eastAsia="en-US"/>
    </w:rPr>
  </w:style>
  <w:style w:type="character" w:customStyle="1" w:styleId="13">
    <w:name w:val="Заголовок №1"/>
    <w:basedOn w:val="a0"/>
    <w:rsid w:val="001653FE"/>
    <w:rPr>
      <w:rFonts w:ascii="Times New Roman" w:hAnsi="Times New Roman" w:cs="Times New Roman" w:hint="default"/>
      <w:b/>
      <w:bCs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lang w:val="ru-RU"/>
    </w:rPr>
  </w:style>
  <w:style w:type="character" w:customStyle="1" w:styleId="FontStyle14">
    <w:name w:val="Font Style14"/>
    <w:basedOn w:val="a0"/>
    <w:rsid w:val="001653FE"/>
    <w:rPr>
      <w:rFonts w:ascii="Arial" w:hAnsi="Arial" w:cs="Arial" w:hint="default"/>
      <w:b/>
      <w:bCs/>
      <w:sz w:val="20"/>
      <w:szCs w:val="20"/>
    </w:rPr>
  </w:style>
  <w:style w:type="character" w:customStyle="1" w:styleId="FontStyle15">
    <w:name w:val="Font Style15"/>
    <w:basedOn w:val="a0"/>
    <w:rsid w:val="001653FE"/>
    <w:rPr>
      <w:rFonts w:ascii="Times New Roman" w:hAnsi="Times New Roman" w:cs="Times New Roman"/>
      <w:b/>
      <w:bCs/>
      <w:sz w:val="18"/>
      <w:szCs w:val="18"/>
    </w:rPr>
  </w:style>
  <w:style w:type="paragraph" w:customStyle="1" w:styleId="Style6">
    <w:name w:val="Style6"/>
    <w:basedOn w:val="a"/>
    <w:rsid w:val="001653FE"/>
    <w:pPr>
      <w:widowControl w:val="0"/>
      <w:suppressAutoHyphens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rsid w:val="001653FE"/>
    <w:rPr>
      <w:rFonts w:ascii="Arial" w:hAnsi="Arial" w:cs="Arial" w:hint="default"/>
      <w:sz w:val="20"/>
      <w:szCs w:val="20"/>
    </w:rPr>
  </w:style>
  <w:style w:type="character" w:customStyle="1" w:styleId="apple-style-span">
    <w:name w:val="apple-style-span"/>
    <w:basedOn w:val="a0"/>
    <w:rsid w:val="001653FE"/>
  </w:style>
  <w:style w:type="paragraph" w:styleId="af6">
    <w:name w:val="Balloon Text"/>
    <w:basedOn w:val="a"/>
    <w:link w:val="af7"/>
    <w:uiPriority w:val="99"/>
    <w:semiHidden/>
    <w:unhideWhenUsed/>
    <w:rsid w:val="001653FE"/>
    <w:pPr>
      <w:suppressAutoHyphens w:val="0"/>
      <w:spacing w:after="0" w:line="240" w:lineRule="auto"/>
    </w:pPr>
    <w:rPr>
      <w:rFonts w:ascii="Tahoma" w:hAnsi="Tahoma" w:cs="Tahoma"/>
      <w:sz w:val="16"/>
      <w:szCs w:val="16"/>
      <w:lang w:eastAsia="en-US"/>
    </w:rPr>
  </w:style>
  <w:style w:type="character" w:customStyle="1" w:styleId="af7">
    <w:name w:val="Текст выноски Знак"/>
    <w:basedOn w:val="a0"/>
    <w:link w:val="af6"/>
    <w:uiPriority w:val="99"/>
    <w:semiHidden/>
    <w:rsid w:val="001653F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3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yaklass.ru" TargetMode="External"/><Relationship Id="rId18" Type="http://schemas.openxmlformats.org/officeDocument/2006/relationships/fontTable" Target="fontTable.xml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oge.sdamgia.ru" TargetMode="External"/><Relationship Id="rId17" Type="http://schemas.openxmlformats.org/officeDocument/2006/relationships/image" Target="media/image4.wmf"/><Relationship Id="rId2" Type="http://schemas.openxmlformats.org/officeDocument/2006/relationships/numbering" Target="numbering.xml"/><Relationship Id="rId16" Type="http://schemas.openxmlformats.org/officeDocument/2006/relationships/image" Target="media/image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xford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wmf"/><Relationship Id="rId10" Type="http://schemas.openxmlformats.org/officeDocument/2006/relationships/hyperlink" Target="https://lecta.rosuchebnik.ru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edu-lib.com" TargetMode="External"/><Relationship Id="rId14" Type="http://schemas.openxmlformats.org/officeDocument/2006/relationships/hyperlink" Target="https://uchi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1A487D-6851-4BCA-A935-022171B489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9787</Words>
  <Characters>55791</Characters>
  <Application>Microsoft Office Word</Application>
  <DocSecurity>0</DocSecurity>
  <Lines>464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Учитель</cp:lastModifiedBy>
  <cp:revision>8</cp:revision>
  <cp:lastPrinted>2015-06-25T07:30:00Z</cp:lastPrinted>
  <dcterms:created xsi:type="dcterms:W3CDTF">2019-05-25T20:12:00Z</dcterms:created>
  <dcterms:modified xsi:type="dcterms:W3CDTF">2020-11-03T22:01:00Z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158607</vt:lpwstr>
  </property>
  <property fmtid="{D5CDD505-2E9C-101B-9397-08002B2CF9AE}" pid="3" name="NXPowerLiteSettings">
    <vt:lpwstr>F6000400038000</vt:lpwstr>
  </property>
  <property fmtid="{D5CDD505-2E9C-101B-9397-08002B2CF9AE}" pid="4" name="NXPowerLiteVersion">
    <vt:lpwstr>D4.3.1</vt:lpwstr>
  </property>
</Properties>
</file>